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2293" w14:textId="77777777" w:rsidR="006510FC" w:rsidRDefault="007F3E6B">
      <w:pPr>
        <w:spacing w:after="0" w:line="259" w:lineRule="auto"/>
        <w:ind w:left="0" w:right="4512" w:firstLine="0"/>
        <w:jc w:val="center"/>
      </w:pPr>
      <w:r>
        <w:rPr>
          <w:noProof/>
        </w:rPr>
        <w:drawing>
          <wp:inline distT="0" distB="0" distL="0" distR="0" wp14:anchorId="4AAC94FF" wp14:editId="59DCE7BB">
            <wp:extent cx="2838450" cy="2838450"/>
            <wp:effectExtent l="0" t="0" r="0" b="0"/>
            <wp:docPr id="47" name="Pictu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4A402117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19425855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21437AB7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34C77D0C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64150289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150F1F0F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00273B66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7C1E6D53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21FAFBFA" w14:textId="77777777" w:rsidR="00306FBE" w:rsidRDefault="00306FBE">
      <w:pPr>
        <w:spacing w:after="0" w:line="259" w:lineRule="auto"/>
        <w:ind w:left="33" w:firstLine="0"/>
        <w:jc w:val="left"/>
        <w:rPr>
          <w:rFonts w:ascii="Berlin Sans FB" w:eastAsia="Berlin Sans FB" w:hAnsi="Berlin Sans FB" w:cs="Berlin Sans FB"/>
          <w:b/>
          <w:color w:val="0070C0"/>
          <w:sz w:val="51"/>
        </w:rPr>
      </w:pPr>
    </w:p>
    <w:p w14:paraId="2F472F20" w14:textId="77777777" w:rsidR="00306FBE" w:rsidRDefault="00306FBE">
      <w:pPr>
        <w:spacing w:after="0" w:line="259" w:lineRule="auto"/>
        <w:ind w:left="33" w:firstLine="0"/>
        <w:jc w:val="left"/>
        <w:rPr>
          <w:rFonts w:ascii="Berlin Sans FB" w:eastAsia="Berlin Sans FB" w:hAnsi="Berlin Sans FB" w:cs="Berlin Sans FB"/>
          <w:b/>
          <w:color w:val="0070C0"/>
          <w:sz w:val="51"/>
        </w:rPr>
      </w:pPr>
    </w:p>
    <w:p w14:paraId="550DB63A" w14:textId="77777777" w:rsidR="00CE2401" w:rsidRDefault="007F19A8">
      <w:pPr>
        <w:spacing w:after="0" w:line="259" w:lineRule="auto"/>
        <w:ind w:left="33" w:firstLine="0"/>
        <w:jc w:val="left"/>
        <w:rPr>
          <w:rFonts w:ascii="Berlin Sans FB" w:eastAsia="Berlin Sans FB" w:hAnsi="Berlin Sans FB" w:cs="Berlin Sans FB"/>
          <w:b/>
          <w:color w:val="0070C0"/>
          <w:sz w:val="51"/>
        </w:rPr>
      </w:pPr>
      <w:r>
        <w:rPr>
          <w:rFonts w:ascii="Berlin Sans FB" w:eastAsia="Berlin Sans FB" w:hAnsi="Berlin Sans FB" w:cs="Berlin Sans FB"/>
          <w:b/>
          <w:color w:val="0070C0"/>
          <w:sz w:val="51"/>
        </w:rPr>
        <w:t xml:space="preserve">1. IZMJENE </w:t>
      </w:r>
      <w:r w:rsidR="00306FBE">
        <w:rPr>
          <w:rFonts w:ascii="Berlin Sans FB" w:eastAsia="Berlin Sans FB" w:hAnsi="Berlin Sans FB" w:cs="Berlin Sans FB"/>
          <w:b/>
          <w:color w:val="0070C0"/>
          <w:sz w:val="51"/>
        </w:rPr>
        <w:t>GODIŠNJ</w:t>
      </w:r>
      <w:r>
        <w:rPr>
          <w:rFonts w:ascii="Berlin Sans FB" w:eastAsia="Berlin Sans FB" w:hAnsi="Berlin Sans FB" w:cs="Berlin Sans FB"/>
          <w:b/>
          <w:color w:val="0070C0"/>
          <w:sz w:val="51"/>
        </w:rPr>
        <w:t>EG</w:t>
      </w:r>
      <w:r w:rsidR="00306FBE">
        <w:rPr>
          <w:rFonts w:ascii="Berlin Sans FB" w:eastAsia="Berlin Sans FB" w:hAnsi="Berlin Sans FB" w:cs="Berlin Sans FB"/>
          <w:b/>
          <w:color w:val="0070C0"/>
          <w:sz w:val="51"/>
        </w:rPr>
        <w:t xml:space="preserve"> </w:t>
      </w:r>
    </w:p>
    <w:p w14:paraId="36550EFA" w14:textId="32F751E6" w:rsidR="006510FC" w:rsidRDefault="00306FBE">
      <w:pPr>
        <w:spacing w:after="0" w:line="259" w:lineRule="auto"/>
        <w:ind w:left="33" w:firstLine="0"/>
        <w:jc w:val="left"/>
        <w:rPr>
          <w:rFonts w:ascii="Berlin Sans FB" w:eastAsia="Berlin Sans FB" w:hAnsi="Berlin Sans FB" w:cs="Berlin Sans FB"/>
          <w:b/>
          <w:color w:val="0070C0"/>
          <w:sz w:val="51"/>
        </w:rPr>
      </w:pPr>
      <w:r>
        <w:rPr>
          <w:rFonts w:ascii="Berlin Sans FB" w:eastAsia="Berlin Sans FB" w:hAnsi="Berlin Sans FB" w:cs="Berlin Sans FB"/>
          <w:b/>
          <w:color w:val="0070C0"/>
          <w:sz w:val="51"/>
        </w:rPr>
        <w:t>PROGRAM</w:t>
      </w:r>
      <w:r w:rsidR="007F19A8">
        <w:rPr>
          <w:rFonts w:ascii="Berlin Sans FB" w:eastAsia="Berlin Sans FB" w:hAnsi="Berlin Sans FB" w:cs="Berlin Sans FB"/>
          <w:b/>
          <w:color w:val="0070C0"/>
          <w:sz w:val="51"/>
        </w:rPr>
        <w:t>A</w:t>
      </w:r>
      <w:r w:rsidR="007F3E6B">
        <w:rPr>
          <w:rFonts w:ascii="Century Gothic" w:eastAsia="Century Gothic" w:hAnsi="Century Gothic" w:cs="Century Gothic"/>
          <w:b/>
          <w:i/>
        </w:rPr>
        <w:t xml:space="preserve"> </w:t>
      </w:r>
      <w:r>
        <w:rPr>
          <w:rFonts w:ascii="Berlin Sans FB" w:eastAsia="Berlin Sans FB" w:hAnsi="Berlin Sans FB" w:cs="Berlin Sans FB"/>
          <w:b/>
          <w:color w:val="0070C0"/>
          <w:sz w:val="51"/>
        </w:rPr>
        <w:t>RADA</w:t>
      </w:r>
    </w:p>
    <w:p w14:paraId="7F61E80D" w14:textId="5503EEF2" w:rsidR="00306FBE" w:rsidRDefault="00CE2401">
      <w:pPr>
        <w:spacing w:after="0" w:line="259" w:lineRule="auto"/>
        <w:ind w:left="33" w:firstLine="0"/>
        <w:jc w:val="left"/>
      </w:pPr>
      <w:r>
        <w:rPr>
          <w:rFonts w:ascii="Berlin Sans FB" w:eastAsia="Berlin Sans FB" w:hAnsi="Berlin Sans FB" w:cs="Berlin Sans FB"/>
          <w:b/>
          <w:color w:val="0070C0"/>
          <w:sz w:val="51"/>
        </w:rPr>
        <w:t xml:space="preserve">ZA </w:t>
      </w:r>
      <w:r w:rsidR="00306FBE">
        <w:rPr>
          <w:rFonts w:ascii="Berlin Sans FB" w:eastAsia="Berlin Sans FB" w:hAnsi="Berlin Sans FB" w:cs="Berlin Sans FB"/>
          <w:b/>
          <w:color w:val="0070C0"/>
          <w:sz w:val="51"/>
        </w:rPr>
        <w:t>202</w:t>
      </w:r>
      <w:r w:rsidR="007F19A8">
        <w:rPr>
          <w:rFonts w:ascii="Berlin Sans FB" w:eastAsia="Berlin Sans FB" w:hAnsi="Berlin Sans FB" w:cs="Berlin Sans FB"/>
          <w:b/>
          <w:color w:val="0070C0"/>
          <w:sz w:val="51"/>
        </w:rPr>
        <w:t>2</w:t>
      </w:r>
      <w:r w:rsidR="00306FBE">
        <w:rPr>
          <w:rFonts w:ascii="Berlin Sans FB" w:eastAsia="Berlin Sans FB" w:hAnsi="Berlin Sans FB" w:cs="Berlin Sans FB"/>
          <w:b/>
          <w:color w:val="0070C0"/>
          <w:sz w:val="51"/>
        </w:rPr>
        <w:t>.</w:t>
      </w:r>
    </w:p>
    <w:p w14:paraId="3286685A" w14:textId="234DEE18" w:rsidR="00306FBE" w:rsidRDefault="007F3E6B" w:rsidP="00306FBE">
      <w:pPr>
        <w:spacing w:after="0" w:line="259" w:lineRule="auto"/>
        <w:ind w:left="33" w:firstLine="0"/>
        <w:jc w:val="left"/>
        <w:rPr>
          <w:rFonts w:ascii="Berlin Sans FB" w:eastAsia="Berlin Sans FB" w:hAnsi="Berlin Sans FB" w:cs="Berlin Sans FB"/>
          <w:b/>
          <w:color w:val="0070C0"/>
          <w:sz w:val="51"/>
        </w:rPr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6469D696" w14:textId="31347E0C" w:rsidR="006510FC" w:rsidRDefault="006510FC" w:rsidP="00306FBE">
      <w:pPr>
        <w:tabs>
          <w:tab w:val="left" w:pos="6237"/>
        </w:tabs>
        <w:spacing w:after="0" w:line="231" w:lineRule="auto"/>
        <w:ind w:left="0" w:right="2854" w:firstLine="0"/>
        <w:jc w:val="left"/>
      </w:pPr>
    </w:p>
    <w:p w14:paraId="4B5A1687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5A1F114F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7E028A9D" w14:textId="77777777" w:rsidR="006510FC" w:rsidRDefault="007F3E6B">
      <w:pPr>
        <w:spacing w:after="14" w:line="229" w:lineRule="auto"/>
        <w:ind w:left="33" w:right="8998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  <w:r>
        <w:rPr>
          <w:rFonts w:ascii="Century Gothic" w:eastAsia="Century Gothic" w:hAnsi="Century Gothic" w:cs="Century Gothic"/>
          <w:b/>
          <w:i/>
          <w:color w:val="2E75B6"/>
          <w:sz w:val="28"/>
        </w:rPr>
        <w:t xml:space="preserve"> </w:t>
      </w:r>
    </w:p>
    <w:p w14:paraId="6539CB11" w14:textId="3851C18C" w:rsidR="006510FC" w:rsidRDefault="006510FC">
      <w:pPr>
        <w:spacing w:after="0" w:line="259" w:lineRule="auto"/>
        <w:ind w:left="33" w:firstLine="0"/>
        <w:jc w:val="left"/>
      </w:pPr>
    </w:p>
    <w:p w14:paraId="753026F6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535398C3" w14:textId="77777777" w:rsidR="006510FC" w:rsidRDefault="007F3E6B">
      <w:pPr>
        <w:spacing w:after="0" w:line="259" w:lineRule="auto"/>
        <w:ind w:left="33" w:firstLine="0"/>
        <w:jc w:val="left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4918522C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451539F3" w14:textId="6D4C0455" w:rsidR="006510FC" w:rsidRDefault="006510FC" w:rsidP="00357F9C">
      <w:pPr>
        <w:spacing w:after="0" w:line="259" w:lineRule="auto"/>
      </w:pPr>
    </w:p>
    <w:p w14:paraId="18C5EA61" w14:textId="6B06A739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7BBD3A24" w14:textId="77777777" w:rsidR="006510FC" w:rsidRDefault="007F3E6B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t xml:space="preserve"> </w:t>
      </w:r>
    </w:p>
    <w:p w14:paraId="2004E637" w14:textId="71F791E5" w:rsidR="006510FC" w:rsidRDefault="007F3E6B" w:rsidP="001B6628">
      <w:pPr>
        <w:spacing w:after="0" w:line="259" w:lineRule="auto"/>
        <w:ind w:left="33" w:firstLine="0"/>
      </w:pPr>
      <w:r>
        <w:rPr>
          <w:rFonts w:ascii="Century Gothic" w:eastAsia="Century Gothic" w:hAnsi="Century Gothic" w:cs="Century Gothic"/>
          <w:b/>
          <w:i/>
        </w:rPr>
        <w:lastRenderedPageBreak/>
        <w:t xml:space="preserve"> </w:t>
      </w:r>
    </w:p>
    <w:p w14:paraId="45943988" w14:textId="23559225" w:rsidR="006510FC" w:rsidRPr="004675E9" w:rsidRDefault="006510FC">
      <w:pPr>
        <w:spacing w:after="0" w:line="259" w:lineRule="auto"/>
        <w:ind w:left="19" w:firstLine="0"/>
        <w:jc w:val="left"/>
        <w:rPr>
          <w:sz w:val="24"/>
          <w:szCs w:val="24"/>
        </w:rPr>
      </w:pPr>
    </w:p>
    <w:p w14:paraId="626FF184" w14:textId="5D5F815F" w:rsidR="006510FC" w:rsidRPr="004675E9" w:rsidRDefault="00A33B52" w:rsidP="00A33B52">
      <w:pPr>
        <w:pStyle w:val="Naslov2"/>
        <w:spacing w:after="0" w:line="259" w:lineRule="auto"/>
        <w:ind w:left="142" w:firstLine="0"/>
        <w:rPr>
          <w:sz w:val="28"/>
          <w:szCs w:val="28"/>
        </w:rPr>
      </w:pPr>
      <w:r w:rsidRPr="004675E9">
        <w:rPr>
          <w:sz w:val="28"/>
          <w:szCs w:val="28"/>
          <w:u w:val="none"/>
        </w:rPr>
        <w:t>1.</w:t>
      </w:r>
      <w:r w:rsidR="007F3E6B" w:rsidRPr="004675E9">
        <w:rPr>
          <w:sz w:val="28"/>
          <w:szCs w:val="28"/>
          <w:u w:val="none"/>
        </w:rPr>
        <w:t xml:space="preserve"> Prihodi </w:t>
      </w:r>
    </w:p>
    <w:p w14:paraId="7B91505B" w14:textId="77777777" w:rsidR="006510FC" w:rsidRPr="004675E9" w:rsidRDefault="007F3E6B">
      <w:pPr>
        <w:spacing w:after="0" w:line="259" w:lineRule="auto"/>
        <w:ind w:left="19" w:firstLine="0"/>
        <w:jc w:val="left"/>
        <w:rPr>
          <w:sz w:val="24"/>
          <w:szCs w:val="24"/>
        </w:rPr>
      </w:pPr>
      <w:r w:rsidRPr="004675E9">
        <w:rPr>
          <w:b/>
          <w:color w:val="2F5496"/>
          <w:sz w:val="24"/>
          <w:szCs w:val="24"/>
        </w:rPr>
        <w:t xml:space="preserve"> </w:t>
      </w:r>
    </w:p>
    <w:p w14:paraId="10C4B97C" w14:textId="3D3DE27A" w:rsidR="006510FC" w:rsidRPr="004675E9" w:rsidRDefault="007F19A8" w:rsidP="00A33B52">
      <w:pPr>
        <w:spacing w:after="40"/>
        <w:ind w:left="142" w:right="14" w:firstLine="0"/>
        <w:rPr>
          <w:sz w:val="24"/>
          <w:szCs w:val="24"/>
        </w:rPr>
      </w:pPr>
      <w:r w:rsidRPr="004675E9">
        <w:rPr>
          <w:sz w:val="24"/>
          <w:szCs w:val="24"/>
        </w:rPr>
        <w:t>Izvorni p</w:t>
      </w:r>
      <w:r w:rsidR="007F3E6B" w:rsidRPr="004675E9">
        <w:rPr>
          <w:sz w:val="24"/>
          <w:szCs w:val="24"/>
        </w:rPr>
        <w:t xml:space="preserve">rihodi Turističke zajednice Šibensko-kninske županije </w:t>
      </w:r>
      <w:r w:rsidRPr="004675E9">
        <w:rPr>
          <w:sz w:val="24"/>
          <w:szCs w:val="24"/>
        </w:rPr>
        <w:t>povećani su u odnosu na Godišnji plan za 2022. godinu za 1.850.000,00 kn i iznose 7.300.000 kn. Prihodi od boravišne pristojbe i članarine turističkoj zajednici povećani su temeljem bolje realizacije od one koja je bila očekivana u vrijeme izrade plana.</w:t>
      </w:r>
    </w:p>
    <w:p w14:paraId="0A264022" w14:textId="78771BB5" w:rsidR="007F19A8" w:rsidRPr="004675E9" w:rsidRDefault="007F19A8" w:rsidP="00A33B52">
      <w:pPr>
        <w:spacing w:after="40"/>
        <w:ind w:left="142" w:right="14" w:firstLine="0"/>
        <w:rPr>
          <w:sz w:val="24"/>
          <w:szCs w:val="24"/>
        </w:rPr>
      </w:pPr>
    </w:p>
    <w:p w14:paraId="0C6EFA46" w14:textId="587FC9AE" w:rsidR="007F19A8" w:rsidRPr="004675E9" w:rsidRDefault="007F19A8" w:rsidP="00A33B52">
      <w:pPr>
        <w:spacing w:after="40"/>
        <w:ind w:left="142" w:right="14" w:firstLine="0"/>
        <w:rPr>
          <w:sz w:val="24"/>
          <w:szCs w:val="24"/>
        </w:rPr>
      </w:pPr>
      <w:r w:rsidRPr="004675E9">
        <w:rPr>
          <w:sz w:val="24"/>
          <w:szCs w:val="24"/>
        </w:rPr>
        <w:t>Prihodi iz proračuna jedinica lokalne i/ili regionalne samouprave neće biti ostvareni te je iznos smanjen na 0.</w:t>
      </w:r>
    </w:p>
    <w:p w14:paraId="3968F32D" w14:textId="0A45CC75" w:rsidR="007F19A8" w:rsidRPr="004675E9" w:rsidRDefault="007F19A8" w:rsidP="00A33B52">
      <w:pPr>
        <w:spacing w:after="40"/>
        <w:ind w:left="142" w:right="14" w:firstLine="0"/>
        <w:rPr>
          <w:sz w:val="24"/>
          <w:szCs w:val="24"/>
        </w:rPr>
      </w:pPr>
    </w:p>
    <w:p w14:paraId="32C16671" w14:textId="0CB20B16" w:rsidR="007F19A8" w:rsidRPr="004675E9" w:rsidRDefault="007F19A8" w:rsidP="00A33B52">
      <w:pPr>
        <w:spacing w:after="40"/>
        <w:ind w:left="142" w:right="14" w:firstLine="0"/>
        <w:rPr>
          <w:sz w:val="24"/>
          <w:szCs w:val="24"/>
        </w:rPr>
      </w:pPr>
      <w:r w:rsidRPr="004675E9">
        <w:rPr>
          <w:sz w:val="24"/>
          <w:szCs w:val="24"/>
        </w:rPr>
        <w:t>Ostvareni su značajno veći prihodi iz sustava turističkih zajednica, a ostvareni su temeljem refundacije troškova za udruženo oglašavanje, zajedničke nastupe na sajmovima te sredstva koja su uplaćena za slabije razvijena turistička područja.</w:t>
      </w:r>
    </w:p>
    <w:p w14:paraId="25600297" w14:textId="6F502C26" w:rsidR="007F19A8" w:rsidRPr="004675E9" w:rsidRDefault="007F19A8" w:rsidP="00A33B52">
      <w:pPr>
        <w:spacing w:after="40"/>
        <w:ind w:left="142" w:right="14" w:firstLine="0"/>
        <w:rPr>
          <w:sz w:val="24"/>
          <w:szCs w:val="24"/>
        </w:rPr>
      </w:pPr>
    </w:p>
    <w:p w14:paraId="71BAB114" w14:textId="1FBFE522" w:rsidR="007F19A8" w:rsidRPr="004675E9" w:rsidRDefault="007F19A8" w:rsidP="00A33B52">
      <w:pPr>
        <w:spacing w:after="40"/>
        <w:ind w:left="142" w:right="14" w:firstLine="0"/>
        <w:rPr>
          <w:sz w:val="24"/>
          <w:szCs w:val="24"/>
        </w:rPr>
      </w:pPr>
      <w:r w:rsidRPr="004675E9">
        <w:rPr>
          <w:sz w:val="24"/>
          <w:szCs w:val="24"/>
        </w:rPr>
        <w:t>Prihodi iz EU fondova nisu ostvareni.</w:t>
      </w:r>
    </w:p>
    <w:p w14:paraId="1FC60CB7" w14:textId="0BE28746" w:rsidR="007F19A8" w:rsidRPr="004675E9" w:rsidRDefault="007F19A8" w:rsidP="00A33B52">
      <w:pPr>
        <w:spacing w:after="40"/>
        <w:ind w:left="142" w:right="14" w:firstLine="0"/>
        <w:rPr>
          <w:sz w:val="24"/>
          <w:szCs w:val="24"/>
        </w:rPr>
      </w:pPr>
    </w:p>
    <w:p w14:paraId="0C6C4427" w14:textId="53EE4CBF" w:rsidR="007F19A8" w:rsidRPr="004675E9" w:rsidRDefault="002E3583" w:rsidP="00A33B52">
      <w:pPr>
        <w:spacing w:after="40"/>
        <w:ind w:left="142" w:right="14" w:firstLine="0"/>
        <w:rPr>
          <w:sz w:val="24"/>
          <w:szCs w:val="24"/>
        </w:rPr>
      </w:pPr>
      <w:r w:rsidRPr="004675E9">
        <w:rPr>
          <w:sz w:val="24"/>
          <w:szCs w:val="24"/>
        </w:rPr>
        <w:t>Prihod prenesen iz prethodnih godina je usklađen s realno prenesenim prihodom.</w:t>
      </w:r>
    </w:p>
    <w:p w14:paraId="00B7E219" w14:textId="77777777" w:rsidR="00A33B52" w:rsidRPr="004675E9" w:rsidRDefault="00A33B52" w:rsidP="00A33B52">
      <w:pPr>
        <w:spacing w:after="0" w:line="259" w:lineRule="auto"/>
        <w:ind w:firstLine="228"/>
        <w:jc w:val="left"/>
        <w:rPr>
          <w:b/>
          <w:sz w:val="24"/>
          <w:szCs w:val="24"/>
        </w:rPr>
      </w:pPr>
    </w:p>
    <w:p w14:paraId="1F04CC80" w14:textId="33F3045C" w:rsidR="006510FC" w:rsidRPr="004675E9" w:rsidRDefault="006510FC">
      <w:pPr>
        <w:spacing w:after="32" w:line="259" w:lineRule="auto"/>
        <w:ind w:left="1099" w:firstLine="0"/>
        <w:jc w:val="left"/>
        <w:rPr>
          <w:sz w:val="24"/>
          <w:szCs w:val="24"/>
        </w:rPr>
      </w:pPr>
    </w:p>
    <w:p w14:paraId="0A6B76F0" w14:textId="006F3919" w:rsidR="006510FC" w:rsidRPr="004675E9" w:rsidRDefault="00103227" w:rsidP="009C1AB6">
      <w:pPr>
        <w:pStyle w:val="Naslov2"/>
        <w:spacing w:after="0" w:line="259" w:lineRule="auto"/>
        <w:ind w:left="142" w:firstLine="0"/>
        <w:rPr>
          <w:sz w:val="28"/>
          <w:szCs w:val="28"/>
          <w:u w:val="none"/>
        </w:rPr>
      </w:pPr>
      <w:r w:rsidRPr="004675E9">
        <w:rPr>
          <w:sz w:val="28"/>
          <w:szCs w:val="28"/>
          <w:u w:val="none"/>
        </w:rPr>
        <w:t>2</w:t>
      </w:r>
      <w:r w:rsidR="009C1AB6" w:rsidRPr="004675E9">
        <w:rPr>
          <w:sz w:val="28"/>
          <w:szCs w:val="28"/>
          <w:u w:val="none"/>
        </w:rPr>
        <w:t xml:space="preserve">. </w:t>
      </w:r>
      <w:r w:rsidR="00A75751" w:rsidRPr="004675E9">
        <w:rPr>
          <w:sz w:val="28"/>
          <w:szCs w:val="28"/>
          <w:u w:val="none"/>
        </w:rPr>
        <w:t>Aktivnosti</w:t>
      </w:r>
      <w:r w:rsidR="007F3E6B" w:rsidRPr="004675E9">
        <w:rPr>
          <w:sz w:val="28"/>
          <w:szCs w:val="28"/>
          <w:u w:val="none"/>
        </w:rPr>
        <w:t xml:space="preserve"> </w:t>
      </w:r>
    </w:p>
    <w:p w14:paraId="57BE934D" w14:textId="77777777" w:rsidR="006510FC" w:rsidRPr="004675E9" w:rsidRDefault="007F3E6B">
      <w:pPr>
        <w:spacing w:after="31" w:line="259" w:lineRule="auto"/>
        <w:ind w:left="19" w:firstLine="0"/>
        <w:jc w:val="left"/>
        <w:rPr>
          <w:sz w:val="28"/>
          <w:szCs w:val="28"/>
        </w:rPr>
      </w:pPr>
      <w:r w:rsidRPr="004675E9">
        <w:rPr>
          <w:sz w:val="28"/>
          <w:szCs w:val="28"/>
        </w:rPr>
        <w:t xml:space="preserve"> </w:t>
      </w:r>
    </w:p>
    <w:p w14:paraId="18084914" w14:textId="25399A3A" w:rsidR="00103227" w:rsidRPr="004675E9" w:rsidRDefault="00103227" w:rsidP="004675E9">
      <w:pPr>
        <w:pStyle w:val="Naslov1"/>
        <w:spacing w:after="57" w:line="248" w:lineRule="auto"/>
        <w:ind w:left="0" w:firstLine="142"/>
        <w:rPr>
          <w:sz w:val="24"/>
          <w:szCs w:val="24"/>
        </w:rPr>
      </w:pPr>
      <w:r w:rsidRPr="004675E9">
        <w:rPr>
          <w:sz w:val="24"/>
          <w:szCs w:val="24"/>
        </w:rPr>
        <w:t>2.1.</w:t>
      </w:r>
      <w:r w:rsidRPr="004675E9">
        <w:rPr>
          <w:rFonts w:ascii="Arial" w:eastAsia="Arial" w:hAnsi="Arial" w:cs="Arial"/>
          <w:sz w:val="24"/>
          <w:szCs w:val="24"/>
        </w:rPr>
        <w:t xml:space="preserve"> </w:t>
      </w:r>
      <w:r w:rsidRPr="004675E9">
        <w:rPr>
          <w:sz w:val="24"/>
          <w:szCs w:val="24"/>
        </w:rPr>
        <w:t>Istraživanje i strateško planiranje</w:t>
      </w:r>
    </w:p>
    <w:p w14:paraId="10E837F8" w14:textId="77777777" w:rsidR="00103227" w:rsidRPr="004675E9" w:rsidRDefault="00103227" w:rsidP="00103227">
      <w:pPr>
        <w:spacing w:after="40"/>
        <w:ind w:left="426" w:right="14" w:firstLine="0"/>
        <w:rPr>
          <w:sz w:val="24"/>
          <w:szCs w:val="24"/>
        </w:rPr>
      </w:pPr>
    </w:p>
    <w:p w14:paraId="05FFEDAD" w14:textId="1EE02EB6" w:rsidR="00B94FD4" w:rsidRPr="004675E9" w:rsidRDefault="002E3583" w:rsidP="004675E9">
      <w:pPr>
        <w:spacing w:after="40"/>
        <w:ind w:right="14"/>
        <w:rPr>
          <w:sz w:val="24"/>
          <w:szCs w:val="24"/>
        </w:rPr>
      </w:pPr>
      <w:r w:rsidRPr="004675E9">
        <w:rPr>
          <w:sz w:val="24"/>
          <w:szCs w:val="24"/>
        </w:rPr>
        <w:t>Aktivnosti planirane na području istraživanja i strateškog planiranja nisu realizirane, te su iznosi predviđeni u Godišnjem programu rada za 2022. godinu smanjeni na 0.</w:t>
      </w:r>
    </w:p>
    <w:p w14:paraId="196CCA6C" w14:textId="7D9E3D97" w:rsidR="002E3583" w:rsidRPr="004675E9" w:rsidRDefault="002E3583" w:rsidP="00103227">
      <w:pPr>
        <w:spacing w:after="40"/>
        <w:ind w:left="426" w:right="14" w:firstLine="0"/>
        <w:rPr>
          <w:sz w:val="24"/>
          <w:szCs w:val="24"/>
        </w:rPr>
      </w:pPr>
    </w:p>
    <w:p w14:paraId="4747779A" w14:textId="7264B596" w:rsidR="00CB24DE" w:rsidRPr="004675E9" w:rsidRDefault="00CB24DE" w:rsidP="004675E9">
      <w:pPr>
        <w:pStyle w:val="Naslov1"/>
        <w:spacing w:after="57" w:line="248" w:lineRule="auto"/>
        <w:ind w:left="142" w:firstLine="0"/>
        <w:rPr>
          <w:sz w:val="24"/>
          <w:szCs w:val="24"/>
        </w:rPr>
      </w:pPr>
      <w:r w:rsidRPr="004675E9">
        <w:rPr>
          <w:sz w:val="24"/>
          <w:szCs w:val="24"/>
        </w:rPr>
        <w:t>2.2.</w:t>
      </w:r>
      <w:r w:rsidRPr="004675E9">
        <w:rPr>
          <w:rFonts w:ascii="Arial" w:eastAsia="Arial" w:hAnsi="Arial" w:cs="Arial"/>
          <w:sz w:val="24"/>
          <w:szCs w:val="24"/>
        </w:rPr>
        <w:t xml:space="preserve"> </w:t>
      </w:r>
      <w:r w:rsidRPr="004675E9">
        <w:rPr>
          <w:sz w:val="24"/>
          <w:szCs w:val="24"/>
        </w:rPr>
        <w:t>Razvoj turističkog proizvoda</w:t>
      </w:r>
      <w:r w:rsidR="004D75FC" w:rsidRPr="004675E9">
        <w:rPr>
          <w:sz w:val="24"/>
          <w:szCs w:val="24"/>
        </w:rPr>
        <w:t xml:space="preserve"> </w:t>
      </w:r>
    </w:p>
    <w:p w14:paraId="1BC4214B" w14:textId="77777777" w:rsidR="00CB24DE" w:rsidRPr="004675E9" w:rsidRDefault="00CB24DE" w:rsidP="004675E9">
      <w:pPr>
        <w:spacing w:after="40"/>
        <w:ind w:left="142" w:right="14" w:firstLine="0"/>
        <w:rPr>
          <w:sz w:val="24"/>
          <w:szCs w:val="24"/>
        </w:rPr>
      </w:pPr>
    </w:p>
    <w:p w14:paraId="15D9CADD" w14:textId="63090489" w:rsidR="00B94FD4" w:rsidRPr="004675E9" w:rsidRDefault="002E3583" w:rsidP="004675E9">
      <w:pPr>
        <w:spacing w:after="40"/>
        <w:ind w:left="142" w:right="14" w:firstLine="0"/>
        <w:rPr>
          <w:sz w:val="24"/>
          <w:szCs w:val="24"/>
        </w:rPr>
      </w:pPr>
      <w:r w:rsidRPr="004675E9">
        <w:rPr>
          <w:sz w:val="24"/>
          <w:szCs w:val="24"/>
        </w:rPr>
        <w:t xml:space="preserve">Aktivnosti planirane na području Razvoja turističkog proizvoda su ostvarene u približno planiranom iznosu, ali je promijenjena njihova struktura: ostvareno je manje u području sustava označavanja kvalitete i podrške turističkoj industriji, a povećane su podrške razvoju turističkih događanja. </w:t>
      </w:r>
    </w:p>
    <w:p w14:paraId="5B223AC2" w14:textId="77777777" w:rsidR="00B94FD4" w:rsidRPr="004675E9" w:rsidRDefault="00B94FD4" w:rsidP="004675E9">
      <w:pPr>
        <w:spacing w:after="0" w:line="259" w:lineRule="auto"/>
        <w:ind w:left="142" w:firstLine="0"/>
        <w:jc w:val="left"/>
        <w:rPr>
          <w:sz w:val="24"/>
          <w:szCs w:val="24"/>
        </w:rPr>
      </w:pPr>
    </w:p>
    <w:p w14:paraId="04FA2373" w14:textId="51A9C839" w:rsidR="008E7866" w:rsidRPr="004675E9" w:rsidRDefault="007F3E6B" w:rsidP="004675E9">
      <w:pPr>
        <w:pStyle w:val="Naslov1"/>
        <w:spacing w:after="57" w:line="248" w:lineRule="auto"/>
        <w:ind w:left="142" w:firstLine="0"/>
        <w:rPr>
          <w:sz w:val="24"/>
          <w:szCs w:val="24"/>
        </w:rPr>
      </w:pPr>
      <w:r w:rsidRPr="004675E9">
        <w:rPr>
          <w:sz w:val="24"/>
          <w:szCs w:val="24"/>
        </w:rPr>
        <w:t xml:space="preserve"> </w:t>
      </w:r>
      <w:r w:rsidR="008E7866" w:rsidRPr="004675E9">
        <w:rPr>
          <w:sz w:val="24"/>
          <w:szCs w:val="24"/>
        </w:rPr>
        <w:t>2.3.</w:t>
      </w:r>
      <w:r w:rsidR="008E7866" w:rsidRPr="004675E9">
        <w:rPr>
          <w:rFonts w:ascii="Arial" w:eastAsia="Arial" w:hAnsi="Arial" w:cs="Arial"/>
          <w:sz w:val="24"/>
          <w:szCs w:val="24"/>
        </w:rPr>
        <w:t xml:space="preserve"> </w:t>
      </w:r>
      <w:r w:rsidR="008E7866" w:rsidRPr="004675E9">
        <w:rPr>
          <w:sz w:val="24"/>
          <w:szCs w:val="24"/>
        </w:rPr>
        <w:t>Komunikacija i oglašavanje</w:t>
      </w:r>
    </w:p>
    <w:p w14:paraId="0B2EAA61" w14:textId="77777777" w:rsidR="008E7866" w:rsidRPr="004675E9" w:rsidRDefault="008E7866" w:rsidP="004675E9">
      <w:pPr>
        <w:spacing w:after="40"/>
        <w:ind w:left="142" w:right="14" w:firstLine="0"/>
        <w:rPr>
          <w:sz w:val="24"/>
          <w:szCs w:val="24"/>
        </w:rPr>
      </w:pPr>
    </w:p>
    <w:p w14:paraId="516882DB" w14:textId="5ECCA557" w:rsidR="003E3586" w:rsidRPr="004675E9" w:rsidRDefault="002E3583" w:rsidP="004675E9">
      <w:pPr>
        <w:spacing w:after="40"/>
        <w:ind w:left="142" w:right="14" w:firstLine="0"/>
        <w:rPr>
          <w:sz w:val="24"/>
          <w:szCs w:val="24"/>
        </w:rPr>
      </w:pPr>
      <w:r w:rsidRPr="004675E9">
        <w:rPr>
          <w:sz w:val="24"/>
          <w:szCs w:val="24"/>
        </w:rPr>
        <w:t>Aktivnosti komunikacije i oglašavanja su realizirane u iznosu manjem za oko 1.400.000 kn, a smanjenje se u najvećoj mjeri odnosi na manje troškove nastupa na sajmovima i prezentacijama</w:t>
      </w:r>
      <w:r w:rsidR="00CE2401" w:rsidRPr="004675E9">
        <w:rPr>
          <w:sz w:val="24"/>
          <w:szCs w:val="24"/>
        </w:rPr>
        <w:t xml:space="preserve">, kreiranju promotivnog materijala, definiranju i oglašavanju brenda, dok su marketinške i poslovne suradnje ostvarene u iznosu većem od planiranog. </w:t>
      </w:r>
    </w:p>
    <w:p w14:paraId="2624B4F8" w14:textId="73E1C460" w:rsidR="006510FC" w:rsidRPr="004675E9" w:rsidRDefault="007F3E6B" w:rsidP="004675E9">
      <w:pPr>
        <w:spacing w:after="0" w:line="259" w:lineRule="auto"/>
        <w:ind w:left="142" w:firstLine="0"/>
        <w:jc w:val="left"/>
        <w:rPr>
          <w:sz w:val="24"/>
          <w:szCs w:val="24"/>
        </w:rPr>
      </w:pPr>
      <w:r w:rsidRPr="004675E9">
        <w:rPr>
          <w:sz w:val="24"/>
          <w:szCs w:val="24"/>
        </w:rPr>
        <w:t xml:space="preserve">  </w:t>
      </w:r>
    </w:p>
    <w:p w14:paraId="73E45CD9" w14:textId="77777777" w:rsidR="00CE2401" w:rsidRPr="004675E9" w:rsidRDefault="00CE2401" w:rsidP="004675E9">
      <w:pPr>
        <w:spacing w:after="160" w:line="259" w:lineRule="auto"/>
        <w:ind w:left="142" w:firstLine="0"/>
        <w:jc w:val="left"/>
        <w:rPr>
          <w:b/>
          <w:sz w:val="24"/>
          <w:szCs w:val="24"/>
        </w:rPr>
      </w:pPr>
      <w:r w:rsidRPr="004675E9">
        <w:rPr>
          <w:sz w:val="24"/>
          <w:szCs w:val="24"/>
        </w:rPr>
        <w:br w:type="page"/>
      </w:r>
    </w:p>
    <w:p w14:paraId="324F2723" w14:textId="22E2DA7B" w:rsidR="00D2182E" w:rsidRPr="004675E9" w:rsidRDefault="00D2182E" w:rsidP="004675E9">
      <w:pPr>
        <w:pStyle w:val="Naslov1"/>
        <w:spacing w:after="57" w:line="248" w:lineRule="auto"/>
        <w:ind w:left="142" w:firstLine="0"/>
        <w:rPr>
          <w:sz w:val="24"/>
          <w:szCs w:val="24"/>
        </w:rPr>
      </w:pPr>
      <w:r w:rsidRPr="004675E9">
        <w:rPr>
          <w:sz w:val="24"/>
          <w:szCs w:val="24"/>
        </w:rPr>
        <w:lastRenderedPageBreak/>
        <w:t>2.4.</w:t>
      </w:r>
      <w:r w:rsidRPr="004675E9">
        <w:rPr>
          <w:rFonts w:ascii="Arial" w:eastAsia="Arial" w:hAnsi="Arial" w:cs="Arial"/>
          <w:sz w:val="24"/>
          <w:szCs w:val="24"/>
        </w:rPr>
        <w:t xml:space="preserve"> </w:t>
      </w:r>
      <w:r w:rsidRPr="004675E9">
        <w:rPr>
          <w:sz w:val="24"/>
          <w:szCs w:val="24"/>
        </w:rPr>
        <w:t>Destinacijski management</w:t>
      </w:r>
    </w:p>
    <w:p w14:paraId="219D43EE" w14:textId="77777777" w:rsidR="00D2182E" w:rsidRPr="004675E9" w:rsidRDefault="00D2182E" w:rsidP="004675E9">
      <w:pPr>
        <w:spacing w:after="40"/>
        <w:ind w:left="142" w:right="14" w:firstLine="0"/>
        <w:rPr>
          <w:sz w:val="24"/>
          <w:szCs w:val="24"/>
        </w:rPr>
      </w:pPr>
    </w:p>
    <w:p w14:paraId="5669C41A" w14:textId="78A0C61B" w:rsidR="00622093" w:rsidRPr="004675E9" w:rsidRDefault="00CE2401" w:rsidP="004675E9">
      <w:pPr>
        <w:spacing w:after="40"/>
        <w:ind w:left="142" w:right="14" w:firstLine="0"/>
        <w:rPr>
          <w:sz w:val="24"/>
          <w:szCs w:val="24"/>
        </w:rPr>
      </w:pPr>
      <w:r w:rsidRPr="004675E9">
        <w:rPr>
          <w:sz w:val="24"/>
          <w:szCs w:val="24"/>
        </w:rPr>
        <w:t>Aktivnosti destinacijskog managementa su povećane za 60.000 kn, a povećanje je najvećim dijelom odnosi na organizaciju stručnih skupova i edukaciju, odnosno na dodatne troškove koji su rezultat sudjelovanja u organizaciji Dana hrvatskog turizma.</w:t>
      </w:r>
    </w:p>
    <w:p w14:paraId="0E1BAA36" w14:textId="1ACAEB91" w:rsidR="001B3DAD" w:rsidRPr="004675E9" w:rsidRDefault="001B3DAD" w:rsidP="004675E9">
      <w:pPr>
        <w:spacing w:after="0" w:line="259" w:lineRule="auto"/>
        <w:ind w:left="142" w:firstLine="0"/>
        <w:jc w:val="left"/>
        <w:rPr>
          <w:sz w:val="24"/>
          <w:szCs w:val="24"/>
        </w:rPr>
      </w:pPr>
    </w:p>
    <w:p w14:paraId="0D0A8FF5" w14:textId="1A3C592B" w:rsidR="001B3DAD" w:rsidRPr="004675E9" w:rsidRDefault="001B3DAD" w:rsidP="004675E9">
      <w:pPr>
        <w:pStyle w:val="Naslov1"/>
        <w:spacing w:after="57" w:line="248" w:lineRule="auto"/>
        <w:ind w:left="142" w:firstLine="0"/>
        <w:rPr>
          <w:sz w:val="24"/>
          <w:szCs w:val="24"/>
        </w:rPr>
      </w:pPr>
      <w:r w:rsidRPr="004675E9">
        <w:rPr>
          <w:sz w:val="24"/>
          <w:szCs w:val="24"/>
        </w:rPr>
        <w:t>2.5.</w:t>
      </w:r>
      <w:r w:rsidRPr="004675E9">
        <w:rPr>
          <w:rFonts w:ascii="Arial" w:eastAsia="Arial" w:hAnsi="Arial" w:cs="Arial"/>
          <w:sz w:val="24"/>
          <w:szCs w:val="24"/>
        </w:rPr>
        <w:t xml:space="preserve"> </w:t>
      </w:r>
      <w:r w:rsidRPr="004675E9">
        <w:rPr>
          <w:sz w:val="24"/>
          <w:szCs w:val="24"/>
        </w:rPr>
        <w:t>Administrativni poslovi</w:t>
      </w:r>
    </w:p>
    <w:p w14:paraId="57323BE6" w14:textId="77777777" w:rsidR="00CE2401" w:rsidRPr="004675E9" w:rsidRDefault="00CE2401" w:rsidP="004675E9">
      <w:pPr>
        <w:tabs>
          <w:tab w:val="left" w:pos="993"/>
        </w:tabs>
        <w:spacing w:after="13"/>
        <w:ind w:left="142" w:right="14" w:firstLine="0"/>
        <w:rPr>
          <w:sz w:val="24"/>
          <w:szCs w:val="24"/>
        </w:rPr>
      </w:pPr>
    </w:p>
    <w:p w14:paraId="488D449C" w14:textId="2A5B4EF6" w:rsidR="00C63DDC" w:rsidRPr="004675E9" w:rsidRDefault="00CE2401" w:rsidP="004675E9">
      <w:pPr>
        <w:tabs>
          <w:tab w:val="left" w:pos="993"/>
        </w:tabs>
        <w:spacing w:after="13"/>
        <w:ind w:left="142" w:right="14" w:firstLine="0"/>
        <w:rPr>
          <w:sz w:val="24"/>
          <w:szCs w:val="24"/>
        </w:rPr>
      </w:pPr>
      <w:r w:rsidRPr="004675E9">
        <w:rPr>
          <w:sz w:val="24"/>
          <w:szCs w:val="24"/>
        </w:rPr>
        <w:t>Administrativni poslovi su realizirani u iznosu manjem za 800.000 kn, a smanjenje se prvenstveno odnosi na materijalne troškove planirane za kupnju i/ili uređenje novog prostora koje nije realizirano jer se nije pronašao prostor koji zadovoljava potrebe.</w:t>
      </w:r>
    </w:p>
    <w:p w14:paraId="52890CF3" w14:textId="77777777" w:rsidR="00CE2401" w:rsidRPr="004675E9" w:rsidRDefault="00CE2401" w:rsidP="004675E9">
      <w:pPr>
        <w:pStyle w:val="Odlomakpopisa"/>
        <w:tabs>
          <w:tab w:val="left" w:pos="993"/>
        </w:tabs>
        <w:spacing w:after="13"/>
        <w:ind w:left="142" w:right="14" w:firstLine="0"/>
        <w:rPr>
          <w:sz w:val="24"/>
          <w:szCs w:val="24"/>
        </w:rPr>
      </w:pPr>
    </w:p>
    <w:p w14:paraId="10FCBC22" w14:textId="05EEBF43" w:rsidR="00D8737F" w:rsidRPr="004675E9" w:rsidRDefault="00D8737F" w:rsidP="004675E9">
      <w:pPr>
        <w:pStyle w:val="Naslov1"/>
        <w:spacing w:after="57" w:line="248" w:lineRule="auto"/>
        <w:ind w:left="142" w:firstLine="0"/>
        <w:rPr>
          <w:sz w:val="24"/>
          <w:szCs w:val="24"/>
        </w:rPr>
      </w:pPr>
      <w:r w:rsidRPr="004675E9">
        <w:rPr>
          <w:sz w:val="24"/>
          <w:szCs w:val="24"/>
        </w:rPr>
        <w:t>3.2.6.</w:t>
      </w:r>
      <w:r w:rsidRPr="004675E9">
        <w:rPr>
          <w:rFonts w:ascii="Arial" w:eastAsia="Arial" w:hAnsi="Arial" w:cs="Arial"/>
          <w:sz w:val="24"/>
          <w:szCs w:val="24"/>
        </w:rPr>
        <w:t xml:space="preserve"> </w:t>
      </w:r>
      <w:r w:rsidRPr="004675E9">
        <w:rPr>
          <w:sz w:val="24"/>
          <w:szCs w:val="24"/>
        </w:rPr>
        <w:t>Rezerva</w:t>
      </w:r>
    </w:p>
    <w:p w14:paraId="4CD81667" w14:textId="67FD6297" w:rsidR="006510FC" w:rsidRPr="004675E9" w:rsidRDefault="006510FC" w:rsidP="004675E9">
      <w:pPr>
        <w:spacing w:after="0" w:line="259" w:lineRule="auto"/>
        <w:ind w:left="142" w:firstLine="0"/>
        <w:jc w:val="left"/>
        <w:rPr>
          <w:sz w:val="24"/>
          <w:szCs w:val="24"/>
        </w:rPr>
      </w:pPr>
    </w:p>
    <w:p w14:paraId="4B4A5760" w14:textId="7C97C88C" w:rsidR="006510FC" w:rsidRPr="004675E9" w:rsidRDefault="00D8737F" w:rsidP="004675E9">
      <w:pPr>
        <w:tabs>
          <w:tab w:val="left" w:pos="993"/>
        </w:tabs>
        <w:spacing w:after="13"/>
        <w:ind w:left="142" w:right="14" w:firstLine="0"/>
        <w:rPr>
          <w:bCs/>
          <w:sz w:val="24"/>
          <w:szCs w:val="24"/>
        </w:rPr>
      </w:pPr>
      <w:r w:rsidRPr="004675E9">
        <w:rPr>
          <w:sz w:val="24"/>
          <w:szCs w:val="24"/>
        </w:rPr>
        <w:t xml:space="preserve">Rezerva </w:t>
      </w:r>
      <w:r w:rsidR="00CE2401" w:rsidRPr="004675E9">
        <w:rPr>
          <w:sz w:val="24"/>
          <w:szCs w:val="24"/>
        </w:rPr>
        <w:t>su povećane do zakonski dozvoljenog maksimuma od 5% i 1. izmjenama Godišnjeg programa rada planirane su u iznosu od 600.000 kn.</w:t>
      </w:r>
    </w:p>
    <w:p w14:paraId="4DCDDC09" w14:textId="29CED9CA" w:rsidR="00963311" w:rsidRDefault="00963311">
      <w:pPr>
        <w:ind w:left="28" w:right="14"/>
        <w:rPr>
          <w:b/>
        </w:rPr>
      </w:pPr>
    </w:p>
    <w:p w14:paraId="1095B7AC" w14:textId="77777777" w:rsidR="00C63DDC" w:rsidRDefault="00C63DDC">
      <w:pPr>
        <w:spacing w:after="160" w:line="259" w:lineRule="auto"/>
        <w:ind w:left="0" w:firstLine="0"/>
        <w:jc w:val="left"/>
        <w:rPr>
          <w:b/>
          <w:u w:color="000000"/>
        </w:rPr>
      </w:pPr>
      <w:r>
        <w:br w:type="page"/>
      </w:r>
    </w:p>
    <w:p w14:paraId="7E06EBF1" w14:textId="61543AFE" w:rsidR="006510FC" w:rsidRPr="00D65C07" w:rsidRDefault="007F3E6B" w:rsidP="00D65C07">
      <w:pPr>
        <w:pStyle w:val="Naslov2"/>
        <w:spacing w:after="0" w:line="259" w:lineRule="auto"/>
        <w:ind w:left="142" w:firstLine="0"/>
        <w:rPr>
          <w:u w:val="none"/>
        </w:rPr>
      </w:pPr>
      <w:r w:rsidRPr="00D65C07">
        <w:rPr>
          <w:u w:val="none"/>
        </w:rPr>
        <w:lastRenderedPageBreak/>
        <w:t xml:space="preserve">TABLIČNI PRIKAZ </w:t>
      </w:r>
    </w:p>
    <w:p w14:paraId="1BF41B63" w14:textId="77777777" w:rsidR="00D8737F" w:rsidRPr="00963311" w:rsidRDefault="00D8737F">
      <w:pPr>
        <w:spacing w:after="0" w:line="259" w:lineRule="auto"/>
        <w:ind w:left="19" w:firstLine="0"/>
        <w:jc w:val="left"/>
        <w:rPr>
          <w:b/>
          <w:bCs/>
        </w:rPr>
      </w:pPr>
    </w:p>
    <w:p w14:paraId="7B0B0B40" w14:textId="71BB8823" w:rsidR="00963311" w:rsidRDefault="00963311">
      <w:pPr>
        <w:spacing w:after="0" w:line="259" w:lineRule="auto"/>
        <w:ind w:left="19" w:firstLine="0"/>
        <w:jc w:val="left"/>
      </w:pPr>
    </w:p>
    <w:tbl>
      <w:tblPr>
        <w:tblW w:w="10095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545"/>
        <w:gridCol w:w="631"/>
        <w:gridCol w:w="4241"/>
        <w:gridCol w:w="1559"/>
        <w:gridCol w:w="1412"/>
        <w:gridCol w:w="1707"/>
      </w:tblGrid>
      <w:tr w:rsidR="004675E9" w14:paraId="4680600B" w14:textId="77777777" w:rsidTr="004A531B">
        <w:trPr>
          <w:trHeight w:val="21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3B0AC118" w14:textId="77777777" w:rsidR="004675E9" w:rsidRDefault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</w:tcPr>
          <w:p w14:paraId="269E9973" w14:textId="77777777" w:rsidR="004675E9" w:rsidRDefault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D71A18D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PRIHODI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7B4F70B7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Plan  2022.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1A41C29" w14:textId="3BC4B02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1. izmjene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7FD91826" w14:textId="72BFC5C0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Plan 2022. (nakon 1. izmjena)</w:t>
            </w:r>
          </w:p>
        </w:tc>
      </w:tr>
      <w:tr w:rsidR="004675E9" w14:paraId="6A77F872" w14:textId="77777777" w:rsidTr="004A531B">
        <w:trPr>
          <w:trHeight w:val="21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57A2E3E6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1.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1F0DDB94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</w:rPr>
            </w:pP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1AD7B41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Izvorni prihodi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275E5930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5.450.000,00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6990418E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1.850.000,00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5E2FCA7D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7.300.000,00</w:t>
            </w:r>
          </w:p>
        </w:tc>
      </w:tr>
      <w:tr w:rsidR="004675E9" w14:paraId="2C0F046D" w14:textId="77777777" w:rsidTr="004A531B">
        <w:trPr>
          <w:trHeight w:val="21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8321DB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68C60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1.1.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41319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Turistička pristojba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D5FDA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4.800.000,00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309C2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1.700.000,00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FA2FF8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6.500.000,00</w:t>
            </w:r>
          </w:p>
        </w:tc>
      </w:tr>
      <w:tr w:rsidR="004675E9" w14:paraId="74ED5F35" w14:textId="77777777" w:rsidTr="004A531B">
        <w:trPr>
          <w:trHeight w:val="21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9A070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FCD688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1.2.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BF042F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Članarina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064C2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650.000,00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6063F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150.000,00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A7954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800.000,00</w:t>
            </w:r>
          </w:p>
        </w:tc>
      </w:tr>
      <w:tr w:rsidR="004675E9" w14:paraId="6FC3CF94" w14:textId="77777777" w:rsidTr="004A531B">
        <w:trPr>
          <w:trHeight w:val="43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516A7056" w14:textId="505BCC13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2.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B646549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</w:rPr>
            </w:pP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558E9DC0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Prihodi iz proračuna općine/grada/županije i državnog proračuna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5B46AEE2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65.000,00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41AFEFAA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-65.000,00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158A2540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4675E9" w14:paraId="1525DD9A" w14:textId="77777777" w:rsidTr="004A531B">
        <w:trPr>
          <w:trHeight w:val="21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45FF5DF9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3.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0C4E103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</w:rPr>
            </w:pP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4BF91BD6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 xml:space="preserve">Prihodi od sustava turističkih zajednica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2EADC260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200.000,00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5B06AA59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500.000,00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29C2117E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700.000,00</w:t>
            </w:r>
          </w:p>
        </w:tc>
      </w:tr>
      <w:tr w:rsidR="004675E9" w14:paraId="22574976" w14:textId="77777777" w:rsidTr="004A531B">
        <w:trPr>
          <w:trHeight w:val="21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68B313B7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4.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39084B37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</w:rPr>
            </w:pP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E3A60DD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Prihodi iz EU fondova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0A2B6A1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40.000,00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2D452F1B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-40.000,00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522CF8F2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0,00</w:t>
            </w:r>
          </w:p>
        </w:tc>
      </w:tr>
      <w:tr w:rsidR="004675E9" w14:paraId="7B48CC03" w14:textId="77777777" w:rsidTr="004A531B">
        <w:trPr>
          <w:trHeight w:val="21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9A9FCC7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5.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595307A7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</w:rPr>
            </w:pP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615975B2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Prihodi od gospodarske djelatnosti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40051A4F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0,00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1ECF3114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D9A80B8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0,00</w:t>
            </w:r>
          </w:p>
        </w:tc>
      </w:tr>
      <w:tr w:rsidR="004675E9" w14:paraId="108F9C1B" w14:textId="77777777" w:rsidTr="004A531B">
        <w:trPr>
          <w:trHeight w:val="21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32C77FA2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6.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2A783D19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</w:rPr>
            </w:pP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61CCBA5A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Preneseni prihod iz prethodne godine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615F979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2.600.000,00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14104437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1.780.000,00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4F15C0BB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4.380.000,00</w:t>
            </w:r>
          </w:p>
        </w:tc>
      </w:tr>
      <w:tr w:rsidR="004675E9" w14:paraId="4306496B" w14:textId="77777777" w:rsidTr="004A531B">
        <w:trPr>
          <w:trHeight w:val="21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06466F0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7.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56CDE8B1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</w:rPr>
            </w:pP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3464B088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Ostali prihodi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15D53045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45.000,00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2EA978E5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-44.950,00</w:t>
            </w:r>
          </w:p>
        </w:tc>
        <w:tc>
          <w:tcPr>
            <w:tcW w:w="170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368FBB04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50,00</w:t>
            </w:r>
          </w:p>
        </w:tc>
      </w:tr>
      <w:tr w:rsidR="004675E9" w14:paraId="21F72017" w14:textId="77777777" w:rsidTr="004A531B">
        <w:trPr>
          <w:trHeight w:val="21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33B53DA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760CC50F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</w:rPr>
            </w:pP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2F0BBBF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SVEUKUPNO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485F6C6C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8.400.000,00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FCF4381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3.980.050,00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D5D5E4B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12.380.050,00</w:t>
            </w:r>
          </w:p>
        </w:tc>
      </w:tr>
      <w:tr w:rsidR="004675E9" w14:paraId="075F90F9" w14:textId="77777777" w:rsidTr="004A531B">
        <w:trPr>
          <w:trHeight w:val="218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14:paraId="2096D8B7" w14:textId="77777777" w:rsidR="004675E9" w:rsidRDefault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</w:tcPr>
          <w:p w14:paraId="5604AD76" w14:textId="77777777" w:rsidR="004675E9" w:rsidRDefault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</w:p>
        </w:tc>
        <w:tc>
          <w:tcPr>
            <w:tcW w:w="4241" w:type="dxa"/>
            <w:tcBorders>
              <w:top w:val="nil"/>
              <w:left w:val="nil"/>
              <w:bottom w:val="nil"/>
              <w:right w:val="nil"/>
            </w:tcBorders>
          </w:tcPr>
          <w:p w14:paraId="0C7F5E90" w14:textId="77777777" w:rsidR="004675E9" w:rsidRDefault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D5B73DC" w14:textId="77777777" w:rsidR="004675E9" w:rsidRDefault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14:paraId="08788595" w14:textId="77777777" w:rsidR="004675E9" w:rsidRDefault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14:paraId="12A9639F" w14:textId="77777777" w:rsidR="004675E9" w:rsidRDefault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</w:p>
        </w:tc>
      </w:tr>
      <w:tr w:rsidR="004675E9" w14:paraId="242A118E" w14:textId="77777777" w:rsidTr="004A531B">
        <w:trPr>
          <w:trHeight w:val="721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78495B7F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1481C6F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677AD8F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AKTIVNOSTI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84A1B9F" w14:textId="5F74B9EC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Plan  2022.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3E125FFB" w14:textId="49C05870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1. izmjene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61F8E305" w14:textId="6AAC0D32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Plan 2022. (nakon 1. izmjena)</w:t>
            </w:r>
          </w:p>
        </w:tc>
      </w:tr>
      <w:tr w:rsidR="004675E9" w14:paraId="6A2A6025" w14:textId="77777777" w:rsidTr="004A531B">
        <w:trPr>
          <w:trHeight w:val="21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0DED815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0144558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E2F3" w:themeFill="accent1" w:themeFillTint="33"/>
            <w:vAlign w:val="center"/>
          </w:tcPr>
          <w:p w14:paraId="24B4FECA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ISTRAŽIVANJE I STRATEŠKO PLANIRANJE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4E9F44BD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4F1CE09C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-400.000,00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21E1B004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0,00</w:t>
            </w:r>
          </w:p>
        </w:tc>
      </w:tr>
      <w:tr w:rsidR="004675E9" w14:paraId="05E9405D" w14:textId="77777777" w:rsidTr="004A531B">
        <w:trPr>
          <w:trHeight w:val="21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74B59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2825A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6DF9B9F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Izrada strateških/operativnih/komunikacijskih/akcijskih dokumenata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21660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200.000,00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14521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-200.000,00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5DE2E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0,00</w:t>
            </w:r>
          </w:p>
        </w:tc>
      </w:tr>
      <w:tr w:rsidR="004675E9" w14:paraId="38439C44" w14:textId="77777777" w:rsidTr="004A531B">
        <w:trPr>
          <w:trHeight w:val="21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6E55B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9CF65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D86086C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Istraživanje i analiza tržišta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FDC996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200.000,00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B673B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-200.000,00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41B99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0,00</w:t>
            </w:r>
          </w:p>
        </w:tc>
      </w:tr>
      <w:tr w:rsidR="004675E9" w14:paraId="33AD8845" w14:textId="77777777" w:rsidTr="004A531B">
        <w:trPr>
          <w:trHeight w:val="21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EB4D2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FBA724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1.3.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947FB86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Mjerenje učinkovitosti promotivnih aktivnosti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92FA6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5E9B1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0,00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304D7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0,00</w:t>
            </w:r>
          </w:p>
        </w:tc>
      </w:tr>
      <w:tr w:rsidR="004675E9" w14:paraId="7567C8DF" w14:textId="77777777" w:rsidTr="004A531B">
        <w:trPr>
          <w:trHeight w:val="21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23518294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90B347F" w14:textId="6CB0C3E0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DE99F9E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RAZVOJ TURISTIČKOG PROIZVODA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569D1BB5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1.630.000,00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643CC824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-10.000,00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AD701AC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1.620.000,00</w:t>
            </w:r>
          </w:p>
        </w:tc>
      </w:tr>
      <w:tr w:rsidR="004675E9" w14:paraId="591441DB" w14:textId="77777777" w:rsidTr="004A531B">
        <w:trPr>
          <w:trHeight w:val="41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2055B" w14:textId="54575372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E42EBA" w14:textId="35292BFC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E17808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Identifikacija i vrednovanje resursa te strukturiranje turističkih proizvoda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671F2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800.000,00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0E1CBE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20.000,00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7177F8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820.000,00</w:t>
            </w:r>
          </w:p>
        </w:tc>
      </w:tr>
      <w:tr w:rsidR="004675E9" w14:paraId="727543CA" w14:textId="77777777" w:rsidTr="004A531B">
        <w:trPr>
          <w:trHeight w:val="21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2F4373" w14:textId="078927C9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B8B44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2.1.1.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5A662C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 xml:space="preserve">Razvoj </w:t>
            </w: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</w:rPr>
              <w:t>enogastro</w:t>
            </w:r>
            <w:proofErr w:type="spellEnd"/>
            <w:r>
              <w:rPr>
                <w:rFonts w:ascii="Calibri" w:eastAsiaTheme="minorEastAsia" w:hAnsi="Calibri" w:cs="Calibri"/>
                <w:sz w:val="20"/>
                <w:szCs w:val="20"/>
              </w:rPr>
              <w:t xml:space="preserve"> proizvoda „</w:t>
            </w: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</w:rPr>
              <w:t>Dalmatia</w:t>
            </w:r>
            <w:proofErr w:type="spellEnd"/>
            <w:r>
              <w:rPr>
                <w:rFonts w:ascii="Calibri" w:eastAsiaTheme="minorEastAsia" w:hAnsi="Calibri" w:cs="Calibri"/>
                <w:sz w:val="20"/>
                <w:szCs w:val="20"/>
              </w:rPr>
              <w:t xml:space="preserve"> Šibenik </w:t>
            </w: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</w:rPr>
              <w:t>Gourmet</w:t>
            </w:r>
            <w:proofErr w:type="spellEnd"/>
            <w:r>
              <w:rPr>
                <w:rFonts w:ascii="Calibri" w:eastAsiaTheme="minorEastAsia" w:hAnsi="Calibri" w:cs="Calibri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</w:rPr>
              <w:t>Food</w:t>
            </w:r>
            <w:proofErr w:type="spellEnd"/>
            <w:r>
              <w:rPr>
                <w:rFonts w:ascii="Calibri" w:eastAsiaTheme="minorEastAsia" w:hAnsi="Calibri" w:cs="Calibri"/>
                <w:sz w:val="20"/>
                <w:szCs w:val="20"/>
              </w:rPr>
              <w:t xml:space="preserve">“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EA836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500.000,00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7EDC5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-100.000,00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9635A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400.000,00</w:t>
            </w:r>
          </w:p>
        </w:tc>
      </w:tr>
      <w:tr w:rsidR="004675E9" w14:paraId="080700A5" w14:textId="77777777" w:rsidTr="004A531B">
        <w:trPr>
          <w:trHeight w:val="21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B6A342" w14:textId="33C7F734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A1CCA7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2.1.2.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50CEA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</w:rPr>
              <w:t>Dalmatia</w:t>
            </w:r>
            <w:proofErr w:type="spellEnd"/>
            <w:r>
              <w:rPr>
                <w:rFonts w:ascii="Calibri" w:eastAsiaTheme="minorEastAsia" w:hAnsi="Calibri" w:cs="Calibri"/>
                <w:sz w:val="20"/>
                <w:szCs w:val="20"/>
              </w:rPr>
              <w:t xml:space="preserve"> Šibenik „Bike &amp; </w:t>
            </w: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</w:rPr>
              <w:t>Hike</w:t>
            </w:r>
            <w:proofErr w:type="spellEnd"/>
            <w:r>
              <w:rPr>
                <w:rFonts w:ascii="Calibri" w:eastAsiaTheme="minorEastAsia" w:hAnsi="Calibri" w:cs="Calibri"/>
                <w:sz w:val="20"/>
                <w:szCs w:val="20"/>
              </w:rPr>
              <w:t xml:space="preserve">“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3D5C94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200.000,00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155F00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200.000,00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A568C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400.000,00</w:t>
            </w:r>
          </w:p>
        </w:tc>
      </w:tr>
      <w:tr w:rsidR="004675E9" w14:paraId="0F5478E7" w14:textId="77777777" w:rsidTr="004A531B">
        <w:trPr>
          <w:trHeight w:val="21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B06DDF" w14:textId="19634DAD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3B2C3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2.1.3.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DF03B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 xml:space="preserve">Razvoj </w:t>
            </w: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</w:rPr>
              <w:t>kultrunog</w:t>
            </w:r>
            <w:proofErr w:type="spellEnd"/>
            <w:r>
              <w:rPr>
                <w:rFonts w:ascii="Calibri" w:eastAsiaTheme="minorEastAsia" w:hAnsi="Calibri" w:cs="Calibri"/>
                <w:sz w:val="20"/>
                <w:szCs w:val="20"/>
              </w:rPr>
              <w:t xml:space="preserve"> turizma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15D7FB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100.000,00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B9C22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-80.000,00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1D065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20.000,00</w:t>
            </w:r>
          </w:p>
        </w:tc>
      </w:tr>
      <w:tr w:rsidR="004675E9" w14:paraId="73D112DA" w14:textId="77777777" w:rsidTr="004A531B">
        <w:trPr>
          <w:trHeight w:val="21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EF0F6" w14:textId="11A799C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EEC4C" w14:textId="65C3160C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C2523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Sustavi označavanja kvalitete turističkog proizvoda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95733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130.000,00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3352B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-130.000,00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B6CFE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0,00</w:t>
            </w:r>
          </w:p>
        </w:tc>
      </w:tr>
      <w:tr w:rsidR="004675E9" w14:paraId="744B5457" w14:textId="77777777" w:rsidTr="004A531B">
        <w:trPr>
          <w:trHeight w:val="21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D3972" w14:textId="0831B164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2194D1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2.2.1.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6FDEC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 xml:space="preserve">Projekt QL privatnog smještaja „Like HOME“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84B6F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30.000,00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2AF2D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-30.000,00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7209F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0,00</w:t>
            </w:r>
          </w:p>
        </w:tc>
      </w:tr>
      <w:tr w:rsidR="004675E9" w14:paraId="7B92DC1D" w14:textId="77777777" w:rsidTr="004A531B">
        <w:trPr>
          <w:trHeight w:val="21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F92FB" w14:textId="756EF36F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666F2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2.2.2.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841DB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Projekt QL agroturizama „</w:t>
            </w: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</w:rPr>
              <w:t>Rural</w:t>
            </w:r>
            <w:proofErr w:type="spellEnd"/>
            <w:r>
              <w:rPr>
                <w:rFonts w:ascii="Calibri" w:eastAsiaTheme="minorEastAsia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</w:rPr>
              <w:t>experience</w:t>
            </w:r>
            <w:proofErr w:type="spellEnd"/>
            <w:r>
              <w:rPr>
                <w:rFonts w:ascii="Calibri" w:eastAsiaTheme="minorEastAsia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Theme="minorEastAsia" w:hAnsi="Calibri" w:cs="Calibri"/>
                <w:sz w:val="20"/>
                <w:szCs w:val="20"/>
              </w:rPr>
              <w:t>Dalmatia</w:t>
            </w:r>
            <w:proofErr w:type="spellEnd"/>
            <w:r>
              <w:rPr>
                <w:rFonts w:ascii="Calibri" w:eastAsiaTheme="minorEastAsia" w:hAnsi="Calibri" w:cs="Calibri"/>
                <w:sz w:val="20"/>
                <w:szCs w:val="20"/>
              </w:rPr>
              <w:t xml:space="preserve"> Šibenik“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356A3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100.000,00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F6A28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-100.000,00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84A31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0,00</w:t>
            </w:r>
          </w:p>
        </w:tc>
      </w:tr>
      <w:tr w:rsidR="004675E9" w14:paraId="685D8AA2" w14:textId="77777777" w:rsidTr="004A531B">
        <w:trPr>
          <w:trHeight w:val="21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34C14" w14:textId="3C7DECAD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A8BBC" w14:textId="45ED6C5C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F776C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Podrška razvoju turističkih događanja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85590E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500.000,00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63A70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300.000,00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CB80C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800.000,00</w:t>
            </w:r>
          </w:p>
        </w:tc>
      </w:tr>
      <w:tr w:rsidR="004675E9" w14:paraId="2916701F" w14:textId="77777777" w:rsidTr="004A531B">
        <w:trPr>
          <w:trHeight w:val="21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C66BB" w14:textId="4062D226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DF3C4" w14:textId="2A24D5A5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D8C41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Turistička infrastruktura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9A82BC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0,00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66081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0,00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11885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0,00</w:t>
            </w:r>
          </w:p>
        </w:tc>
      </w:tr>
      <w:tr w:rsidR="004675E9" w14:paraId="5C198570" w14:textId="77777777" w:rsidTr="004A531B">
        <w:trPr>
          <w:trHeight w:val="21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82BE1" w14:textId="6224EC9D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182FAD" w14:textId="3D961C6D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2.5.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9F0FD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Podrška turističkoj industriji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EFE8B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200.000,00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07CBE0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-200.000,00</w:t>
            </w:r>
          </w:p>
        </w:tc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251EC0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0,00</w:t>
            </w:r>
          </w:p>
        </w:tc>
      </w:tr>
    </w:tbl>
    <w:p w14:paraId="65833843" w14:textId="070C82F3" w:rsidR="004675E9" w:rsidRDefault="004675E9"/>
    <w:p w14:paraId="06084CBE" w14:textId="77777777" w:rsidR="004675E9" w:rsidRDefault="004675E9">
      <w:pPr>
        <w:spacing w:after="160" w:line="259" w:lineRule="auto"/>
        <w:ind w:left="0" w:firstLine="0"/>
        <w:jc w:val="left"/>
      </w:pPr>
      <w:r>
        <w:br w:type="page"/>
      </w:r>
    </w:p>
    <w:p w14:paraId="3A2A625E" w14:textId="77777777" w:rsidR="004675E9" w:rsidRDefault="004675E9"/>
    <w:tbl>
      <w:tblPr>
        <w:tblW w:w="9780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35"/>
        <w:gridCol w:w="387"/>
        <w:gridCol w:w="123"/>
        <w:gridCol w:w="631"/>
        <w:gridCol w:w="572"/>
        <w:gridCol w:w="921"/>
        <w:gridCol w:w="2606"/>
        <w:gridCol w:w="1418"/>
        <w:gridCol w:w="1559"/>
        <w:gridCol w:w="1528"/>
      </w:tblGrid>
      <w:tr w:rsidR="004675E9" w14:paraId="7B31BC9E" w14:textId="77777777" w:rsidTr="0026044D">
        <w:trPr>
          <w:trHeight w:val="218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1B33A38B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2715D886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C205C08" w14:textId="4225B494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AKTIVNOSTI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0776018" w14:textId="3B8D586C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Plan  2022.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0EAE539C" w14:textId="38860C1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1. izmjene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 w:themeFill="accent1" w:themeFillTint="66"/>
            <w:vAlign w:val="center"/>
          </w:tcPr>
          <w:p w14:paraId="50CA47CF" w14:textId="098A9491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Plan 2022. (nakon 1. izmjena)</w:t>
            </w:r>
          </w:p>
        </w:tc>
      </w:tr>
      <w:tr w:rsidR="004675E9" w14:paraId="2CA26206" w14:textId="77777777" w:rsidTr="0026044D">
        <w:trPr>
          <w:trHeight w:val="218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5A2103C9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3F9B17A7" w14:textId="42CD4FD3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3BE72F25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KOMUNIKACIJA I OGLAŠAVANJE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2F08713D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3.580.000,00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1ECFFFB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-1.405.000,00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2C2543AF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2.175.000,00</w:t>
            </w:r>
          </w:p>
        </w:tc>
      </w:tr>
      <w:tr w:rsidR="004675E9" w14:paraId="3F558A55" w14:textId="77777777" w:rsidTr="0026044D">
        <w:trPr>
          <w:trHeight w:val="218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744A9" w14:textId="597C1D6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2085A" w14:textId="0980EAC3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770909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Definiranje </w:t>
            </w:r>
            <w:proofErr w:type="spellStart"/>
            <w:r>
              <w:rPr>
                <w:rFonts w:ascii="Calibri" w:eastAsiaTheme="minorEastAsia" w:hAnsi="Calibri" w:cs="Calibri"/>
                <w:b/>
                <w:bCs/>
                <w:i/>
                <w:iCs/>
                <w:sz w:val="20"/>
                <w:szCs w:val="20"/>
              </w:rPr>
              <w:t>brending</w:t>
            </w:r>
            <w:proofErr w:type="spellEnd"/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 sustava i</w:t>
            </w:r>
            <w:r>
              <w:rPr>
                <w:rFonts w:ascii="Calibri" w:eastAsiaTheme="minorEastAsia" w:hAnsi="Calibri" w:cs="Calibri"/>
                <w:b/>
                <w:bCs/>
                <w:i/>
                <w:iCs/>
                <w:sz w:val="20"/>
                <w:szCs w:val="20"/>
              </w:rPr>
              <w:t xml:space="preserve"> brend </w:t>
            </w: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arhitekture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27BC8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200.000,00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38C82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-200.000,00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243F2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0,00</w:t>
            </w:r>
          </w:p>
        </w:tc>
      </w:tr>
      <w:tr w:rsidR="004675E9" w14:paraId="21319A40" w14:textId="77777777" w:rsidTr="0026044D">
        <w:trPr>
          <w:trHeight w:val="218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A8BC9D" w14:textId="31BAF55C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8B5CB" w14:textId="6C639EF0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42EFA8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Oglašavanje destinacijskog branda, turističke ponude i proizvoda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0E1BD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500.000,00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0E41B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-180.000,00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BAE7B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320.000,00</w:t>
            </w:r>
          </w:p>
        </w:tc>
      </w:tr>
      <w:tr w:rsidR="004675E9" w14:paraId="09C7961B" w14:textId="77777777" w:rsidTr="0026044D">
        <w:trPr>
          <w:trHeight w:val="218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F73C94" w14:textId="44D55932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BBD80" w14:textId="47CB9E51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3.3.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01B921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Odnosi s javnošću: globalni i domaći PR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281AD3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200.000,00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A09D0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-60.000,00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73F63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140.000,00</w:t>
            </w:r>
          </w:p>
        </w:tc>
      </w:tr>
      <w:tr w:rsidR="004675E9" w14:paraId="094E82ED" w14:textId="77777777" w:rsidTr="0026044D">
        <w:trPr>
          <w:trHeight w:val="218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634D1" w14:textId="69856A61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519CE" w14:textId="3E4F0D1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3.4.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BD28C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Marketinške i poslovne suradnje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90F1E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1.000.000,00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85A59A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100.000,00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EC528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1.100.000,00</w:t>
            </w:r>
          </w:p>
        </w:tc>
      </w:tr>
      <w:tr w:rsidR="004675E9" w14:paraId="4C26E965" w14:textId="77777777" w:rsidTr="0026044D">
        <w:trPr>
          <w:trHeight w:val="218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17E17" w14:textId="79B5FCE0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EF07A" w14:textId="55B30F31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3.5.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6C5409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Sajmovi, posebne prezentacije i poslovne radionice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09D55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900.000,00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0AB55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-530.000,00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9B379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370.000,00</w:t>
            </w:r>
          </w:p>
        </w:tc>
      </w:tr>
      <w:tr w:rsidR="004675E9" w14:paraId="21E09B7D" w14:textId="77777777" w:rsidTr="0026044D">
        <w:trPr>
          <w:trHeight w:val="218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D4A9A1" w14:textId="515AA158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C391C" w14:textId="1CEC7EF1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3.6.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7ED25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Suradnja s organizatorima putovanja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17596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8F0D4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-95.000,00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4BE017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5.000,00</w:t>
            </w:r>
          </w:p>
        </w:tc>
      </w:tr>
      <w:tr w:rsidR="004675E9" w14:paraId="2EDA19A8" w14:textId="77777777" w:rsidTr="0026044D">
        <w:trPr>
          <w:trHeight w:val="218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B9C8AD" w14:textId="37CEB273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46C84" w14:textId="0FA0C9E3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3.7.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3CB5C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Kreiranje promotivnog materijala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D663C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500.000,00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7CF28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-460.000,00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316B0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40.000,00</w:t>
            </w:r>
          </w:p>
        </w:tc>
      </w:tr>
      <w:tr w:rsidR="004675E9" w14:paraId="4A721D20" w14:textId="77777777" w:rsidTr="0026044D">
        <w:trPr>
          <w:trHeight w:val="218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712F5" w14:textId="266DB05B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3EFB14" w14:textId="591350F3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3.8.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32D8FA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Internetske stranice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BAC47B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08C42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60.000,00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19731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160.000,00</w:t>
            </w:r>
          </w:p>
        </w:tc>
      </w:tr>
      <w:tr w:rsidR="004675E9" w14:paraId="3EAA6E04" w14:textId="77777777" w:rsidTr="0026044D">
        <w:trPr>
          <w:trHeight w:val="218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424CD" w14:textId="551555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948D95" w14:textId="2E7C923E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3.9.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088769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Kreiranje i upravljanje bazama turističkih podataka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FB1C5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3983F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-10.000,00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4A63E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40.000,00</w:t>
            </w:r>
          </w:p>
        </w:tc>
      </w:tr>
      <w:tr w:rsidR="004675E9" w14:paraId="29291492" w14:textId="77777777" w:rsidTr="0026044D">
        <w:trPr>
          <w:trHeight w:val="218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4B72F6" w14:textId="7C033075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6033D" w14:textId="2166F3D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3.10.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36F3A9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Turističko-informativne aktivnosti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E4C3A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30.000,00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2EF886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-30.000,00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13A5E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0,00</w:t>
            </w:r>
          </w:p>
        </w:tc>
      </w:tr>
      <w:tr w:rsidR="004675E9" w14:paraId="17AEAF3F" w14:textId="77777777" w:rsidTr="0026044D">
        <w:trPr>
          <w:trHeight w:val="218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2806F896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2E7B5A46" w14:textId="05A531FC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4D4309B8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DESTINACIJSKI MENADŽMENT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1FD8ACF7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330.000,00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56704064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60.000,00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2B63332A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390.000,00</w:t>
            </w:r>
          </w:p>
        </w:tc>
      </w:tr>
      <w:tr w:rsidR="004675E9" w14:paraId="1072613B" w14:textId="77777777" w:rsidTr="0026044D">
        <w:trPr>
          <w:trHeight w:val="218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5C753" w14:textId="2D7B50D6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C80E9" w14:textId="6ED8F5BC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A489B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Turistički informacijski sustavi i aplikacije /</w:t>
            </w:r>
            <w:proofErr w:type="spellStart"/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eVisitor</w:t>
            </w:r>
            <w:proofErr w:type="spellEnd"/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0339B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89E38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-10.000,00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1AAD2C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0,00</w:t>
            </w:r>
          </w:p>
        </w:tc>
      </w:tr>
      <w:tr w:rsidR="004675E9" w14:paraId="4E5FE608" w14:textId="77777777" w:rsidTr="0026044D">
        <w:trPr>
          <w:trHeight w:val="218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08CBCF" w14:textId="14581EE4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F8097" w14:textId="13A5D265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4.2.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50A21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Stručni skupovi i edukacije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275B2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3A021D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150.000,00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FBAD8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250.000,00</w:t>
            </w:r>
          </w:p>
        </w:tc>
      </w:tr>
      <w:tr w:rsidR="004675E9" w14:paraId="20C324DE" w14:textId="77777777" w:rsidTr="0026044D">
        <w:trPr>
          <w:trHeight w:val="218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089A98" w14:textId="5B851DB1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FA350" w14:textId="1CD10790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4.3.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93C0E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Koordinacija i nadzor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1D901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50.000,00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EAEC3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50.000,00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35FE8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100.000,00</w:t>
            </w:r>
          </w:p>
        </w:tc>
      </w:tr>
      <w:tr w:rsidR="004675E9" w14:paraId="7AA763BF" w14:textId="77777777" w:rsidTr="0026044D">
        <w:trPr>
          <w:trHeight w:val="218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A2D77" w14:textId="1A1BE73F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F1FBE" w14:textId="3B831DC0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4.4.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51C36B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Upravljanje kvalitetom u destinaciji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2C267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70.000,00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8BDC9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-70.000,00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85B617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0,00</w:t>
            </w:r>
          </w:p>
        </w:tc>
      </w:tr>
      <w:tr w:rsidR="004675E9" w14:paraId="6BB44850" w14:textId="77777777" w:rsidTr="0026044D">
        <w:trPr>
          <w:trHeight w:val="218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A9CF6" w14:textId="30191BA1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44588" w14:textId="4E45B0E6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4.5.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FC6D24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Poticanje na očuvanje i uređenje okoliša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3DCC9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9FBA2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-60.000,00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7765B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40.000,00</w:t>
            </w:r>
          </w:p>
        </w:tc>
      </w:tr>
      <w:tr w:rsidR="004675E9" w14:paraId="01095466" w14:textId="77777777" w:rsidTr="0026044D">
        <w:trPr>
          <w:trHeight w:val="218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E471B4C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8EF24BB" w14:textId="62A05759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5960BF9F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ČLANSTVO U STRUKOVNIM ORGANIZACIJAMA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6FA41E9C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6373D70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0,00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103CA16C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0,00</w:t>
            </w:r>
          </w:p>
        </w:tc>
      </w:tr>
      <w:tr w:rsidR="004675E9" w14:paraId="0BB889D0" w14:textId="77777777" w:rsidTr="0026044D">
        <w:trPr>
          <w:trHeight w:val="218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78E51" w14:textId="3C43CB79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B9B48" w14:textId="0FE1A824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5.1.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10701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Međunarodne strukovne i sl. organizacije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66FEE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0CAA3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AAC80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0,00</w:t>
            </w:r>
          </w:p>
        </w:tc>
      </w:tr>
      <w:tr w:rsidR="004675E9" w14:paraId="42E230EE" w14:textId="77777777" w:rsidTr="0026044D">
        <w:trPr>
          <w:trHeight w:val="218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8BA5D6" w14:textId="5EFC35FB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65E234" w14:textId="0CAFD446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5.2.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3A81A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Domaće strukovne i sl. organizacije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74C4AA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971B7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7C7004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0,00</w:t>
            </w:r>
          </w:p>
        </w:tc>
      </w:tr>
      <w:tr w:rsidR="004675E9" w14:paraId="2EF34F23" w14:textId="77777777" w:rsidTr="0026044D">
        <w:trPr>
          <w:trHeight w:val="218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A7BEE61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F74E9DC" w14:textId="506F3F18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433C890B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ADMINISTRATIVNI POSLOVI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4624909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2.260.000,00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4998902C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-800.000,00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CDFC0C5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1.460.000,00</w:t>
            </w:r>
          </w:p>
        </w:tc>
      </w:tr>
      <w:tr w:rsidR="004675E9" w14:paraId="5C9420F4" w14:textId="77777777" w:rsidTr="0026044D">
        <w:trPr>
          <w:trHeight w:val="218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FB813" w14:textId="56D4685D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579E3" w14:textId="2DB4A029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1A9CC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Plaće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BB0A8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1.200.000,00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4E3B0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-100.000,00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FBBCB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1.100.000,00</w:t>
            </w:r>
          </w:p>
        </w:tc>
      </w:tr>
      <w:tr w:rsidR="004675E9" w14:paraId="1B91179F" w14:textId="77777777" w:rsidTr="0026044D">
        <w:trPr>
          <w:trHeight w:val="218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1120C" w14:textId="05711FB6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E354B" w14:textId="5FDA4249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6.2.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F5D67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Materijalni troškovi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F2C7B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1.000.000,00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A5276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-700.000,00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A4260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300.000,00</w:t>
            </w:r>
          </w:p>
        </w:tc>
      </w:tr>
      <w:tr w:rsidR="004675E9" w14:paraId="68D2D054" w14:textId="77777777" w:rsidTr="0026044D">
        <w:trPr>
          <w:trHeight w:val="218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3F1D3" w14:textId="532DDB10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A0F4EE" w14:textId="2139C7E9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6.3.</w:t>
            </w: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14107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Tijela turističke zajednice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878F8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60.000,00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58A40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59005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</w:rPr>
            </w:pPr>
            <w:r>
              <w:rPr>
                <w:rFonts w:ascii="Calibri" w:eastAsiaTheme="minorEastAsia" w:hAnsi="Calibri" w:cs="Calibri"/>
              </w:rPr>
              <w:t>60.000,00</w:t>
            </w:r>
          </w:p>
        </w:tc>
      </w:tr>
      <w:tr w:rsidR="004675E9" w14:paraId="3146B78C" w14:textId="77777777" w:rsidTr="0026044D">
        <w:trPr>
          <w:trHeight w:val="218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A8F0F69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5D4F3ABC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438D276C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Pomoć HTZ za manje razvijene TZ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192E2E02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1BA7B90D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300.000,00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C72F5A7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300.000,00</w:t>
            </w:r>
          </w:p>
        </w:tc>
      </w:tr>
      <w:tr w:rsidR="004675E9" w14:paraId="0F3C3ACA" w14:textId="77777777" w:rsidTr="0026044D">
        <w:trPr>
          <w:trHeight w:val="218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0FC5253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6AEEF32C" w14:textId="40B6F9FB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6BF3C197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REZERVA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156A4BC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200.000,00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3FA82E8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400.000,00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6C7CEA7A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600.000,00</w:t>
            </w:r>
          </w:p>
        </w:tc>
      </w:tr>
      <w:tr w:rsidR="004675E9" w14:paraId="561A8AB3" w14:textId="77777777" w:rsidTr="0026044D">
        <w:trPr>
          <w:trHeight w:val="218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14A82396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116A00EB" w14:textId="46A0DED6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2AB1FF87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 xml:space="preserve">POKRIVANJE MANJKA PRIHODA IZ PRETHODNE GODINE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9A4B4D0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0EB95014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Theme="minorEastAsia" w:hAnsi="Calibr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14:paraId="7641D1CD" w14:textId="77777777" w:rsid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</w:rPr>
            </w:pPr>
            <w:r>
              <w:rPr>
                <w:rFonts w:ascii="Calibri" w:eastAsiaTheme="minorEastAsia" w:hAnsi="Calibri" w:cs="Calibri"/>
                <w:b/>
                <w:bCs/>
              </w:rPr>
              <w:t>0,00</w:t>
            </w:r>
          </w:p>
        </w:tc>
      </w:tr>
      <w:tr w:rsidR="004675E9" w14:paraId="1BC9BB70" w14:textId="77777777" w:rsidTr="0026044D">
        <w:trPr>
          <w:trHeight w:val="235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347DE27" w14:textId="24918A9D" w:rsidR="004675E9" w:rsidRP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072251F1" w14:textId="77777777" w:rsidR="004675E9" w:rsidRP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color w:val="auto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4AAE40E0" w14:textId="77777777" w:rsidR="004675E9" w:rsidRP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  <w:color w:val="auto"/>
              </w:rPr>
            </w:pPr>
            <w:r w:rsidRPr="004675E9">
              <w:rPr>
                <w:rFonts w:ascii="Calibri" w:eastAsiaTheme="minorEastAsia" w:hAnsi="Calibri" w:cs="Calibri"/>
                <w:b/>
                <w:bCs/>
                <w:color w:val="auto"/>
              </w:rPr>
              <w:t>SVEUKUPNO AKTIVNOSTI: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19FB9F4E" w14:textId="77777777" w:rsidR="004675E9" w:rsidRP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  <w:color w:val="auto"/>
              </w:rPr>
            </w:pPr>
            <w:r w:rsidRPr="004675E9">
              <w:rPr>
                <w:rFonts w:ascii="Calibri" w:eastAsiaTheme="minorEastAsia" w:hAnsi="Calibri" w:cs="Calibri"/>
                <w:b/>
                <w:bCs/>
                <w:color w:val="auto"/>
              </w:rPr>
              <w:t>8.400.000,00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651B2337" w14:textId="77777777" w:rsidR="004675E9" w:rsidRP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  <w:color w:val="auto"/>
              </w:rPr>
            </w:pPr>
            <w:r w:rsidRPr="004675E9">
              <w:rPr>
                <w:rFonts w:ascii="Calibri" w:eastAsiaTheme="minorEastAsia" w:hAnsi="Calibri" w:cs="Calibri"/>
                <w:b/>
                <w:bCs/>
                <w:color w:val="auto"/>
              </w:rPr>
              <w:t>-1.855.000,00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5D22D171" w14:textId="77777777" w:rsidR="004675E9" w:rsidRP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  <w:color w:val="auto"/>
              </w:rPr>
            </w:pPr>
            <w:r w:rsidRPr="004675E9">
              <w:rPr>
                <w:rFonts w:ascii="Calibri" w:eastAsiaTheme="minorEastAsia" w:hAnsi="Calibri" w:cs="Calibri"/>
                <w:b/>
                <w:bCs/>
                <w:color w:val="auto"/>
              </w:rPr>
              <w:t>6.545.000,00</w:t>
            </w:r>
          </w:p>
        </w:tc>
      </w:tr>
      <w:tr w:rsidR="004675E9" w14:paraId="0925716C" w14:textId="77777777" w:rsidTr="0026044D">
        <w:trPr>
          <w:trHeight w:val="235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52873EF" w14:textId="7E7F7ED3" w:rsidR="004675E9" w:rsidRP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1BF44CCD" w14:textId="77777777" w:rsidR="004675E9" w:rsidRP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eastAsiaTheme="minorEastAsia"/>
                <w:color w:val="auto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06331810" w14:textId="77777777" w:rsidR="004675E9" w:rsidRP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  <w:color w:val="auto"/>
              </w:rPr>
            </w:pPr>
            <w:r w:rsidRPr="004675E9">
              <w:rPr>
                <w:rFonts w:ascii="Calibri" w:eastAsiaTheme="minorEastAsia" w:hAnsi="Calibri" w:cs="Calibri"/>
                <w:b/>
                <w:bCs/>
                <w:color w:val="auto"/>
              </w:rPr>
              <w:t>PRIJENOS SREDSTAVA U IDUĆU GODINU: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712ECB24" w14:textId="77777777" w:rsidR="004675E9" w:rsidRP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  <w:color w:val="auto"/>
              </w:rPr>
            </w:pPr>
            <w:r w:rsidRPr="004675E9">
              <w:rPr>
                <w:rFonts w:ascii="Calibri" w:eastAsiaTheme="minorEastAsia" w:hAnsi="Calibri" w:cs="Calibri"/>
                <w:b/>
                <w:bCs/>
                <w:color w:val="auto"/>
              </w:rPr>
              <w:t>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2B342029" w14:textId="77777777" w:rsidR="004675E9" w:rsidRP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  <w:color w:val="auto"/>
              </w:rPr>
            </w:pPr>
            <w:r w:rsidRPr="004675E9">
              <w:rPr>
                <w:rFonts w:ascii="Calibri" w:eastAsiaTheme="minorEastAsia" w:hAnsi="Calibri" w:cs="Calibri"/>
                <w:b/>
                <w:bCs/>
                <w:color w:val="auto"/>
              </w:rPr>
              <w:t>5.835.050,00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09C296F2" w14:textId="77777777" w:rsidR="004675E9" w:rsidRP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  <w:color w:val="auto"/>
              </w:rPr>
            </w:pPr>
            <w:r w:rsidRPr="004675E9">
              <w:rPr>
                <w:rFonts w:ascii="Calibri" w:eastAsiaTheme="minorEastAsia" w:hAnsi="Calibri" w:cs="Calibri"/>
                <w:b/>
                <w:bCs/>
                <w:color w:val="auto"/>
              </w:rPr>
              <w:t>5.835.050,00</w:t>
            </w:r>
          </w:p>
        </w:tc>
      </w:tr>
      <w:tr w:rsidR="004675E9" w14:paraId="54FDDDAF" w14:textId="77777777" w:rsidTr="0026044D">
        <w:trPr>
          <w:trHeight w:val="271"/>
        </w:trPr>
        <w:tc>
          <w:tcPr>
            <w:tcW w:w="5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7C7CF5DA" w14:textId="77777777" w:rsidR="004675E9" w:rsidRP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60F0A02F" w14:textId="77777777" w:rsidR="004675E9" w:rsidRP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Calibri" w:eastAsiaTheme="minorEastAsia" w:hAnsi="Calibri" w:cs="Calibr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0A3E0BCF" w14:textId="77777777" w:rsidR="004675E9" w:rsidRP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="Calibri" w:eastAsiaTheme="minorEastAsia" w:hAnsi="Calibri" w:cs="Calibri"/>
                <w:b/>
                <w:bCs/>
                <w:color w:val="auto"/>
                <w:sz w:val="24"/>
                <w:szCs w:val="24"/>
              </w:rPr>
            </w:pPr>
            <w:r w:rsidRPr="004675E9">
              <w:rPr>
                <w:rFonts w:ascii="Calibri" w:eastAsiaTheme="minorEastAsia" w:hAnsi="Calibri" w:cs="Calibri"/>
                <w:b/>
                <w:bCs/>
                <w:color w:val="auto"/>
                <w:sz w:val="24"/>
                <w:szCs w:val="24"/>
              </w:rPr>
              <w:t>UKUPNO (AKTIVNOSTI I PRIJENOS):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0957CAC9" w14:textId="77777777" w:rsidR="004675E9" w:rsidRP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  <w:color w:val="auto"/>
              </w:rPr>
            </w:pPr>
            <w:r w:rsidRPr="004675E9">
              <w:rPr>
                <w:rFonts w:ascii="Calibri" w:eastAsiaTheme="minorEastAsia" w:hAnsi="Calibri" w:cs="Calibri"/>
                <w:b/>
                <w:bCs/>
                <w:color w:val="auto"/>
              </w:rPr>
              <w:t>8.400.000,00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080B388C" w14:textId="77777777" w:rsidR="004675E9" w:rsidRP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  <w:color w:val="auto"/>
              </w:rPr>
            </w:pPr>
            <w:r w:rsidRPr="004675E9">
              <w:rPr>
                <w:rFonts w:ascii="Calibri" w:eastAsiaTheme="minorEastAsia" w:hAnsi="Calibri" w:cs="Calibri"/>
                <w:b/>
                <w:bCs/>
                <w:color w:val="auto"/>
              </w:rPr>
              <w:t>3.980.050,00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 w:themeFill="accent1" w:themeFillTint="99"/>
            <w:vAlign w:val="center"/>
          </w:tcPr>
          <w:p w14:paraId="3184F6D3" w14:textId="77777777" w:rsidR="004675E9" w:rsidRPr="004675E9" w:rsidRDefault="004675E9" w:rsidP="004675E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right"/>
              <w:rPr>
                <w:rFonts w:ascii="Calibri" w:eastAsiaTheme="minorEastAsia" w:hAnsi="Calibri" w:cs="Calibri"/>
                <w:b/>
                <w:bCs/>
                <w:color w:val="auto"/>
              </w:rPr>
            </w:pPr>
            <w:r w:rsidRPr="004675E9">
              <w:rPr>
                <w:rFonts w:ascii="Calibri" w:eastAsiaTheme="minorEastAsia" w:hAnsi="Calibri" w:cs="Calibri"/>
                <w:b/>
                <w:bCs/>
                <w:color w:val="auto"/>
              </w:rPr>
              <w:t>12.380.050,00</w:t>
            </w:r>
          </w:p>
        </w:tc>
      </w:tr>
      <w:tr w:rsidR="0026044D" w:rsidRPr="00963311" w14:paraId="4F328600" w14:textId="77777777" w:rsidTr="0026044D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35" w:type="dxa"/>
          <w:wAfter w:w="7111" w:type="dxa"/>
          <w:trHeight w:val="355"/>
        </w:trPr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DC036" w14:textId="3E004501" w:rsidR="0026044D" w:rsidRPr="00963311" w:rsidRDefault="00D8737F" w:rsidP="00963311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13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3ABC" w14:textId="77777777" w:rsidR="0026044D" w:rsidRPr="00963311" w:rsidRDefault="0026044D" w:rsidP="00963311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06FA" w14:textId="77777777" w:rsidR="0026044D" w:rsidRPr="00963311" w:rsidRDefault="0026044D" w:rsidP="00963311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37BD85CE" w14:textId="5A8BFBC4" w:rsidR="006510FC" w:rsidRDefault="007F3E6B" w:rsidP="0026044D">
      <w:pPr>
        <w:spacing w:after="160" w:line="259" w:lineRule="auto"/>
        <w:ind w:left="0" w:firstLine="0"/>
        <w:jc w:val="left"/>
      </w:pPr>
      <w:r>
        <w:t xml:space="preserve"> </w:t>
      </w:r>
    </w:p>
    <w:p w14:paraId="7CC3039A" w14:textId="2CEB607F" w:rsidR="006510FC" w:rsidRPr="0026044D" w:rsidRDefault="0026044D" w:rsidP="0026044D">
      <w:pPr>
        <w:tabs>
          <w:tab w:val="center" w:pos="727"/>
          <w:tab w:val="center" w:pos="1435"/>
          <w:tab w:val="center" w:pos="2144"/>
          <w:tab w:val="center" w:pos="2852"/>
          <w:tab w:val="center" w:pos="3560"/>
          <w:tab w:val="center" w:pos="4268"/>
          <w:tab w:val="center" w:pos="4976"/>
          <w:tab w:val="center" w:pos="6373"/>
        </w:tabs>
        <w:spacing w:after="13"/>
        <w:ind w:left="0" w:firstLine="0"/>
        <w:jc w:val="center"/>
        <w:rPr>
          <w:b/>
          <w:bCs/>
        </w:rPr>
      </w:pPr>
      <w:r w:rsidRPr="0026044D">
        <w:rPr>
          <w:b/>
          <w:bCs/>
        </w:rPr>
        <w:t xml:space="preserve">                                                                                                                        </w:t>
      </w:r>
      <w:r w:rsidR="007F3E6B" w:rsidRPr="0026044D">
        <w:rPr>
          <w:b/>
          <w:bCs/>
        </w:rPr>
        <w:t>Predsjednik:</w:t>
      </w:r>
    </w:p>
    <w:p w14:paraId="606E2DFE" w14:textId="77777777" w:rsidR="006510FC" w:rsidRDefault="007F3E6B" w:rsidP="0026044D">
      <w:pPr>
        <w:spacing w:after="0" w:line="259" w:lineRule="auto"/>
        <w:ind w:left="19" w:firstLine="0"/>
        <w:jc w:val="right"/>
      </w:pPr>
      <w:r>
        <w:t xml:space="preserve"> </w:t>
      </w:r>
    </w:p>
    <w:p w14:paraId="7DE75DA2" w14:textId="77777777" w:rsidR="006510FC" w:rsidRDefault="007F3E6B" w:rsidP="0026044D">
      <w:pPr>
        <w:spacing w:after="0" w:line="259" w:lineRule="auto"/>
        <w:ind w:left="19" w:firstLine="0"/>
        <w:jc w:val="right"/>
      </w:pPr>
      <w:r>
        <w:t xml:space="preserve"> </w:t>
      </w:r>
    </w:p>
    <w:p w14:paraId="3000136D" w14:textId="77777777" w:rsidR="006510FC" w:rsidRDefault="007F3E6B" w:rsidP="0026044D">
      <w:pPr>
        <w:spacing w:after="12" w:line="259" w:lineRule="auto"/>
        <w:ind w:left="19" w:firstLine="0"/>
        <w:jc w:val="right"/>
      </w:pPr>
      <w:r>
        <w:t xml:space="preserve"> </w:t>
      </w:r>
    </w:p>
    <w:p w14:paraId="0DF614F1" w14:textId="77777777" w:rsidR="006510FC" w:rsidRDefault="007F3E6B" w:rsidP="0026044D">
      <w:pPr>
        <w:tabs>
          <w:tab w:val="center" w:pos="727"/>
          <w:tab w:val="center" w:pos="1435"/>
          <w:tab w:val="center" w:pos="2144"/>
          <w:tab w:val="center" w:pos="2852"/>
          <w:tab w:val="center" w:pos="3560"/>
          <w:tab w:val="center" w:pos="4268"/>
          <w:tab w:val="center" w:pos="4976"/>
          <w:tab w:val="center" w:pos="6895"/>
        </w:tabs>
        <w:spacing w:after="13"/>
        <w:ind w:left="0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 </w:t>
      </w:r>
    </w:p>
    <w:p w14:paraId="348E1AF2" w14:textId="3EC8D194" w:rsidR="006510FC" w:rsidRPr="0026044D" w:rsidRDefault="0026044D" w:rsidP="0026044D">
      <w:pPr>
        <w:tabs>
          <w:tab w:val="center" w:pos="727"/>
          <w:tab w:val="center" w:pos="1435"/>
          <w:tab w:val="center" w:pos="2144"/>
          <w:tab w:val="center" w:pos="2852"/>
          <w:tab w:val="center" w:pos="3560"/>
          <w:tab w:val="center" w:pos="4268"/>
          <w:tab w:val="center" w:pos="4976"/>
          <w:tab w:val="center" w:pos="6621"/>
        </w:tabs>
        <w:ind w:left="0" w:firstLine="0"/>
        <w:jc w:val="center"/>
        <w:rPr>
          <w:b/>
          <w:bCs/>
        </w:rPr>
      </w:pPr>
      <w:r w:rsidRPr="0026044D">
        <w:rPr>
          <w:b/>
          <w:bCs/>
        </w:rPr>
        <w:t xml:space="preserve">                                                                                                                         </w:t>
      </w:r>
      <w:r w:rsidR="00D65C07" w:rsidRPr="0026044D">
        <w:rPr>
          <w:b/>
          <w:bCs/>
        </w:rPr>
        <w:t>d</w:t>
      </w:r>
      <w:r w:rsidR="007F3E6B" w:rsidRPr="0026044D">
        <w:rPr>
          <w:b/>
          <w:bCs/>
        </w:rPr>
        <w:t>r.sc. Marko Jelić</w:t>
      </w:r>
    </w:p>
    <w:sectPr w:rsidR="006510FC" w:rsidRPr="0026044D" w:rsidSect="00810C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6" w:right="1388" w:bottom="1751" w:left="1397" w:header="740" w:footer="70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3D74D" w14:textId="77777777" w:rsidR="00FF36ED" w:rsidRDefault="00FF36ED">
      <w:pPr>
        <w:spacing w:after="0" w:line="240" w:lineRule="auto"/>
      </w:pPr>
      <w:r>
        <w:separator/>
      </w:r>
    </w:p>
  </w:endnote>
  <w:endnote w:type="continuationSeparator" w:id="0">
    <w:p w14:paraId="383D49E7" w14:textId="77777777" w:rsidR="00FF36ED" w:rsidRDefault="00FF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10A49" w14:textId="77777777" w:rsidR="006510FC" w:rsidRDefault="007F3E6B">
    <w:pPr>
      <w:spacing w:after="0" w:line="259" w:lineRule="auto"/>
      <w:ind w:left="1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D457F92" wp14:editId="4E3BE4C5">
              <wp:simplePos x="0" y="0"/>
              <wp:positionH relativeFrom="page">
                <wp:posOffset>881177</wp:posOffset>
              </wp:positionH>
              <wp:positionV relativeFrom="page">
                <wp:posOffset>9643872</wp:posOffset>
              </wp:positionV>
              <wp:extent cx="5798185" cy="56388"/>
              <wp:effectExtent l="0" t="0" r="0" b="0"/>
              <wp:wrapSquare wrapText="bothSides"/>
              <wp:docPr id="73259" name="Group 732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56388"/>
                        <a:chOff x="0" y="0"/>
                        <a:chExt cx="5798185" cy="56388"/>
                      </a:xfrm>
                    </wpg:grpSpPr>
                    <wps:wsp>
                      <wps:cNvPr id="76315" name="Shape 76315"/>
                      <wps:cNvSpPr/>
                      <wps:spPr>
                        <a:xfrm>
                          <a:off x="0" y="0"/>
                          <a:ext cx="57981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38100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16" name="Shape 76316"/>
                      <wps:cNvSpPr/>
                      <wps:spPr>
                        <a:xfrm>
                          <a:off x="0" y="47244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259" style="width:456.55pt;height:4.44pt;position:absolute;mso-position-horizontal-relative:page;mso-position-horizontal:absolute;margin-left:69.384pt;mso-position-vertical-relative:page;margin-top:759.36pt;" coordsize="57981,563">
              <v:shape id="Shape 76317" style="position:absolute;width:57981;height:381;left:0;top:0;" coordsize="5798185,38100" path="m0,0l5798185,0l5798185,38100l0,38100l0,0">
                <v:stroke weight="0pt" endcap="flat" joinstyle="miter" miterlimit="10" on="false" color="#000000" opacity="0"/>
                <v:fill on="true" color="#622423"/>
              </v:shape>
              <v:shape id="Shape 76318" style="position:absolute;width:57981;height:91;left:0;top:472;" coordsize="5798185,9144" path="m0,0l5798185,0l5798185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24"/>
      </w:rPr>
      <w:t xml:space="preserve">Turistička zajednica županije Šibensko kninske </w:t>
    </w:r>
  </w:p>
  <w:p w14:paraId="1C949319" w14:textId="77777777" w:rsidR="006510FC" w:rsidRDefault="007F3E6B">
    <w:pPr>
      <w:spacing w:after="0" w:line="259" w:lineRule="auto"/>
      <w:ind w:left="0" w:right="30" w:firstLine="0"/>
      <w:jc w:val="right"/>
    </w:pPr>
    <w:r>
      <w:rPr>
        <w:rFonts w:ascii="Cambria" w:eastAsia="Cambria" w:hAnsi="Cambria" w:cs="Cambria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4"/>
      </w:rPr>
      <w:t>10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14:paraId="0ADBF43C" w14:textId="77777777" w:rsidR="006510FC" w:rsidRDefault="007F3E6B">
    <w:pPr>
      <w:spacing w:after="0" w:line="259" w:lineRule="auto"/>
      <w:ind w:left="0" w:right="-32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D323B" w14:textId="77777777" w:rsidR="006510FC" w:rsidRDefault="007F3E6B">
    <w:pPr>
      <w:spacing w:after="0" w:line="259" w:lineRule="auto"/>
      <w:ind w:left="1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AC44683" wp14:editId="06D1ED7B">
              <wp:simplePos x="0" y="0"/>
              <wp:positionH relativeFrom="page">
                <wp:posOffset>881177</wp:posOffset>
              </wp:positionH>
              <wp:positionV relativeFrom="page">
                <wp:posOffset>9643872</wp:posOffset>
              </wp:positionV>
              <wp:extent cx="5798185" cy="56388"/>
              <wp:effectExtent l="0" t="0" r="0" b="0"/>
              <wp:wrapSquare wrapText="bothSides"/>
              <wp:docPr id="73215" name="Group 732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56388"/>
                        <a:chOff x="0" y="0"/>
                        <a:chExt cx="5798185" cy="56388"/>
                      </a:xfrm>
                    </wpg:grpSpPr>
                    <wps:wsp>
                      <wps:cNvPr id="76311" name="Shape 76311"/>
                      <wps:cNvSpPr/>
                      <wps:spPr>
                        <a:xfrm>
                          <a:off x="0" y="0"/>
                          <a:ext cx="57981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38100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12" name="Shape 76312"/>
                      <wps:cNvSpPr/>
                      <wps:spPr>
                        <a:xfrm>
                          <a:off x="0" y="47244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215" style="width:456.55pt;height:4.44pt;position:absolute;mso-position-horizontal-relative:page;mso-position-horizontal:absolute;margin-left:69.384pt;mso-position-vertical-relative:page;margin-top:759.36pt;" coordsize="57981,563">
              <v:shape id="Shape 76313" style="position:absolute;width:57981;height:381;left:0;top:0;" coordsize="5798185,38100" path="m0,0l5798185,0l5798185,38100l0,38100l0,0">
                <v:stroke weight="0pt" endcap="flat" joinstyle="miter" miterlimit="10" on="false" color="#000000" opacity="0"/>
                <v:fill on="true" color="#622423"/>
              </v:shape>
              <v:shape id="Shape 76314" style="position:absolute;width:57981;height:91;left:0;top:472;" coordsize="5798185,9144" path="m0,0l5798185,0l5798185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24"/>
      </w:rPr>
      <w:t xml:space="preserve">Turistička zajednica županije Šibensko kninske </w:t>
    </w:r>
  </w:p>
  <w:p w14:paraId="696CBB93" w14:textId="77777777" w:rsidR="006510FC" w:rsidRDefault="007F3E6B">
    <w:pPr>
      <w:spacing w:after="0" w:line="259" w:lineRule="auto"/>
      <w:ind w:left="0" w:right="30" w:firstLine="0"/>
      <w:jc w:val="right"/>
    </w:pPr>
    <w:r>
      <w:rPr>
        <w:rFonts w:ascii="Cambria" w:eastAsia="Cambria" w:hAnsi="Cambria" w:cs="Cambria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4"/>
      </w:rPr>
      <w:t>10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14:paraId="0B64F4CF" w14:textId="77777777" w:rsidR="006510FC" w:rsidRDefault="007F3E6B">
    <w:pPr>
      <w:spacing w:after="0" w:line="259" w:lineRule="auto"/>
      <w:ind w:left="0" w:right="-32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DF22" w14:textId="77777777" w:rsidR="006510FC" w:rsidRDefault="007F3E6B">
    <w:pPr>
      <w:spacing w:after="0" w:line="259" w:lineRule="auto"/>
      <w:ind w:left="19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24AE0F97" wp14:editId="4498E1A2">
              <wp:simplePos x="0" y="0"/>
              <wp:positionH relativeFrom="page">
                <wp:posOffset>881177</wp:posOffset>
              </wp:positionH>
              <wp:positionV relativeFrom="page">
                <wp:posOffset>9643872</wp:posOffset>
              </wp:positionV>
              <wp:extent cx="5798185" cy="56388"/>
              <wp:effectExtent l="0" t="0" r="0" b="0"/>
              <wp:wrapSquare wrapText="bothSides"/>
              <wp:docPr id="73171" name="Group 731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56388"/>
                        <a:chOff x="0" y="0"/>
                        <a:chExt cx="5798185" cy="56388"/>
                      </a:xfrm>
                    </wpg:grpSpPr>
                    <wps:wsp>
                      <wps:cNvPr id="76307" name="Shape 76307"/>
                      <wps:cNvSpPr/>
                      <wps:spPr>
                        <a:xfrm>
                          <a:off x="0" y="0"/>
                          <a:ext cx="57981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38100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308" name="Shape 76308"/>
                      <wps:cNvSpPr/>
                      <wps:spPr>
                        <a:xfrm>
                          <a:off x="0" y="47244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171" style="width:456.55pt;height:4.44pt;position:absolute;mso-position-horizontal-relative:page;mso-position-horizontal:absolute;margin-left:69.384pt;mso-position-vertical-relative:page;margin-top:759.36pt;" coordsize="57981,563">
              <v:shape id="Shape 76309" style="position:absolute;width:57981;height:381;left:0;top:0;" coordsize="5798185,38100" path="m0,0l5798185,0l5798185,38100l0,38100l0,0">
                <v:stroke weight="0pt" endcap="flat" joinstyle="miter" miterlimit="10" on="false" color="#000000" opacity="0"/>
                <v:fill on="true" color="#622423"/>
              </v:shape>
              <v:shape id="Shape 76310" style="position:absolute;width:57981;height:91;left:0;top:472;" coordsize="5798185,9144" path="m0,0l5798185,0l5798185,9144l0,9144l0,0">
                <v:stroke weight="0pt" endcap="flat" joinstyle="miter" miterlimit="10" on="false" color="#000000" opacity="0"/>
                <v:fill on="true" color="#622423"/>
              </v:shape>
              <w10:wrap type="square"/>
            </v:group>
          </w:pict>
        </mc:Fallback>
      </mc:AlternateContent>
    </w:r>
    <w:r>
      <w:rPr>
        <w:rFonts w:ascii="Cambria" w:eastAsia="Cambria" w:hAnsi="Cambria" w:cs="Cambria"/>
        <w:sz w:val="24"/>
      </w:rPr>
      <w:t xml:space="preserve">Turistička zajednica županije Šibensko kninske </w:t>
    </w:r>
  </w:p>
  <w:p w14:paraId="6BC9F0D8" w14:textId="77777777" w:rsidR="006510FC" w:rsidRDefault="007F3E6B">
    <w:pPr>
      <w:spacing w:after="0" w:line="259" w:lineRule="auto"/>
      <w:ind w:left="0" w:right="30" w:firstLine="0"/>
      <w:jc w:val="right"/>
    </w:pPr>
    <w:r>
      <w:rPr>
        <w:rFonts w:ascii="Cambria" w:eastAsia="Cambria" w:hAnsi="Cambria" w:cs="Cambria"/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4"/>
      </w:rPr>
      <w:t>10</w:t>
    </w:r>
    <w:r>
      <w:rPr>
        <w:rFonts w:ascii="Cambria" w:eastAsia="Cambria" w:hAnsi="Cambria" w:cs="Cambria"/>
        <w:sz w:val="24"/>
      </w:rPr>
      <w:fldChar w:fldCharType="end"/>
    </w:r>
    <w:r>
      <w:rPr>
        <w:rFonts w:ascii="Cambria" w:eastAsia="Cambria" w:hAnsi="Cambria" w:cs="Cambria"/>
        <w:sz w:val="24"/>
      </w:rPr>
      <w:t xml:space="preserve"> </w:t>
    </w:r>
  </w:p>
  <w:p w14:paraId="3D2971F9" w14:textId="77777777" w:rsidR="006510FC" w:rsidRDefault="007F3E6B">
    <w:pPr>
      <w:spacing w:after="0" w:line="259" w:lineRule="auto"/>
      <w:ind w:left="0" w:right="-32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62265" w14:textId="77777777" w:rsidR="00FF36ED" w:rsidRDefault="00FF36ED">
      <w:pPr>
        <w:spacing w:after="0" w:line="240" w:lineRule="auto"/>
      </w:pPr>
      <w:r>
        <w:separator/>
      </w:r>
    </w:p>
  </w:footnote>
  <w:footnote w:type="continuationSeparator" w:id="0">
    <w:p w14:paraId="29291703" w14:textId="77777777" w:rsidR="00FF36ED" w:rsidRDefault="00FF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2945" w14:textId="77777777" w:rsidR="006510FC" w:rsidRDefault="007F3E6B">
    <w:pPr>
      <w:spacing w:after="123" w:line="259" w:lineRule="auto"/>
      <w:ind w:left="0" w:right="11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534A351C" wp14:editId="60E44537">
              <wp:simplePos x="0" y="0"/>
              <wp:positionH relativeFrom="page">
                <wp:posOffset>881177</wp:posOffset>
              </wp:positionH>
              <wp:positionV relativeFrom="page">
                <wp:posOffset>576072</wp:posOffset>
              </wp:positionV>
              <wp:extent cx="5798185" cy="9144"/>
              <wp:effectExtent l="0" t="0" r="0" b="0"/>
              <wp:wrapSquare wrapText="bothSides"/>
              <wp:docPr id="73244" name="Group 732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9144"/>
                        <a:chOff x="0" y="0"/>
                        <a:chExt cx="5798185" cy="9144"/>
                      </a:xfrm>
                    </wpg:grpSpPr>
                    <wps:wsp>
                      <wps:cNvPr id="76297" name="Shape 76297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244" style="width:456.55pt;height:0.719971pt;position:absolute;mso-position-horizontal-relative:page;mso-position-horizontal:absolute;margin-left:69.384pt;mso-position-vertical-relative:page;margin-top:45.36pt;" coordsize="57981,91">
              <v:shape id="Shape 76298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color w:val="3B3838"/>
        <w:sz w:val="16"/>
      </w:rPr>
      <w:t xml:space="preserve">Godišnji program rada Turističke zajednice Šibensko-kninske županije za 2022. godinu - prijedlog </w:t>
    </w:r>
  </w:p>
  <w:p w14:paraId="158043A6" w14:textId="77777777" w:rsidR="006510FC" w:rsidRDefault="007F3E6B">
    <w:pPr>
      <w:spacing w:after="0" w:line="259" w:lineRule="auto"/>
      <w:ind w:left="0" w:right="11" w:firstLine="0"/>
      <w:jc w:val="center"/>
    </w:pPr>
    <w:r>
      <w:rPr>
        <w:color w:val="3B3838"/>
        <w:sz w:val="16"/>
      </w:rPr>
      <w:t>www.dalmatiasibenik.hr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20DA0" w14:textId="3EB7B6CB" w:rsidR="006510FC" w:rsidRDefault="007F3E6B">
    <w:pPr>
      <w:spacing w:after="123" w:line="259" w:lineRule="auto"/>
      <w:ind w:left="0" w:right="11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0404B36" wp14:editId="2D92369A">
              <wp:simplePos x="0" y="0"/>
              <wp:positionH relativeFrom="page">
                <wp:posOffset>881177</wp:posOffset>
              </wp:positionH>
              <wp:positionV relativeFrom="page">
                <wp:posOffset>576072</wp:posOffset>
              </wp:positionV>
              <wp:extent cx="5798185" cy="9144"/>
              <wp:effectExtent l="0" t="0" r="0" b="0"/>
              <wp:wrapSquare wrapText="bothSides"/>
              <wp:docPr id="73200" name="Group 732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9144"/>
                        <a:chOff x="0" y="0"/>
                        <a:chExt cx="5798185" cy="9144"/>
                      </a:xfrm>
                    </wpg:grpSpPr>
                    <wps:wsp>
                      <wps:cNvPr id="76295" name="Shape 76295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200" style="width:456.55pt;height:0.719971pt;position:absolute;mso-position-horizontal-relative:page;mso-position-horizontal:absolute;margin-left:69.384pt;mso-position-vertical-relative:page;margin-top:45.36pt;" coordsize="57981,91">
              <v:shape id="Shape 76296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 w:rsidR="00CE2401">
      <w:rPr>
        <w:color w:val="3B3838"/>
        <w:sz w:val="16"/>
      </w:rPr>
      <w:t>1.  izmjene g</w:t>
    </w:r>
    <w:r>
      <w:rPr>
        <w:color w:val="3B3838"/>
        <w:sz w:val="16"/>
      </w:rPr>
      <w:t>odišnj</w:t>
    </w:r>
    <w:r w:rsidR="00CE2401">
      <w:rPr>
        <w:color w:val="3B3838"/>
        <w:sz w:val="16"/>
      </w:rPr>
      <w:t>eg</w:t>
    </w:r>
    <w:r>
      <w:rPr>
        <w:color w:val="3B3838"/>
        <w:sz w:val="16"/>
      </w:rPr>
      <w:t xml:space="preserve"> program</w:t>
    </w:r>
    <w:r w:rsidR="00CE2401">
      <w:rPr>
        <w:color w:val="3B3838"/>
        <w:sz w:val="16"/>
      </w:rPr>
      <w:t>a</w:t>
    </w:r>
    <w:r>
      <w:rPr>
        <w:color w:val="3B3838"/>
        <w:sz w:val="16"/>
      </w:rPr>
      <w:t xml:space="preserve"> rada Turističke zajednice Šibensko-kninske županije za 2022. </w:t>
    </w:r>
    <w:r>
      <w:rPr>
        <w:color w:val="3B3838"/>
        <w:sz w:val="16"/>
      </w:rPr>
      <w:t xml:space="preserve">godinu </w:t>
    </w:r>
  </w:p>
  <w:p w14:paraId="18C16900" w14:textId="77777777" w:rsidR="006510FC" w:rsidRDefault="007F3E6B">
    <w:pPr>
      <w:spacing w:after="0" w:line="259" w:lineRule="auto"/>
      <w:ind w:left="0" w:right="11" w:firstLine="0"/>
      <w:jc w:val="center"/>
    </w:pPr>
    <w:r>
      <w:rPr>
        <w:color w:val="3B3838"/>
        <w:sz w:val="16"/>
      </w:rPr>
      <w:t>www.dalmatiasibenik.hr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5AE34" w14:textId="77777777" w:rsidR="006510FC" w:rsidRDefault="007F3E6B">
    <w:pPr>
      <w:spacing w:after="123" w:line="259" w:lineRule="auto"/>
      <w:ind w:left="0" w:right="11" w:firstLine="0"/>
      <w:jc w:val="center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E902BB9" wp14:editId="3BEA4035">
              <wp:simplePos x="0" y="0"/>
              <wp:positionH relativeFrom="page">
                <wp:posOffset>881177</wp:posOffset>
              </wp:positionH>
              <wp:positionV relativeFrom="page">
                <wp:posOffset>576072</wp:posOffset>
              </wp:positionV>
              <wp:extent cx="5798185" cy="9144"/>
              <wp:effectExtent l="0" t="0" r="0" b="0"/>
              <wp:wrapSquare wrapText="bothSides"/>
              <wp:docPr id="73156" name="Group 731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9144"/>
                        <a:chOff x="0" y="0"/>
                        <a:chExt cx="5798185" cy="9144"/>
                      </a:xfrm>
                    </wpg:grpSpPr>
                    <wps:wsp>
                      <wps:cNvPr id="76293" name="Shape 76293"/>
                      <wps:cNvSpPr/>
                      <wps:spPr>
                        <a:xfrm>
                          <a:off x="0" y="0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156" style="width:456.55pt;height:0.719971pt;position:absolute;mso-position-horizontal-relative:page;mso-position-horizontal:absolute;margin-left:69.384pt;mso-position-vertical-relative:page;margin-top:45.36pt;" coordsize="57981,91">
              <v:shape id="Shape 76294" style="position:absolute;width:57981;height:91;left:0;top:0;" coordsize="5798185,9144" path="m0,0l5798185,0l5798185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color w:val="3B3838"/>
        <w:sz w:val="16"/>
      </w:rPr>
      <w:t xml:space="preserve">Godišnji program rada Turističke zajednice Šibensko-kninske županije za 2022. godinu - prijedlog </w:t>
    </w:r>
  </w:p>
  <w:p w14:paraId="26689FC3" w14:textId="77777777" w:rsidR="006510FC" w:rsidRDefault="007F3E6B">
    <w:pPr>
      <w:spacing w:after="0" w:line="259" w:lineRule="auto"/>
      <w:ind w:left="0" w:right="11" w:firstLine="0"/>
      <w:jc w:val="center"/>
    </w:pPr>
    <w:r>
      <w:rPr>
        <w:color w:val="3B3838"/>
        <w:sz w:val="16"/>
      </w:rPr>
      <w:t>www.dalmatiasibenik.hr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4D4"/>
    <w:multiLevelType w:val="hybridMultilevel"/>
    <w:tmpl w:val="97E846F4"/>
    <w:lvl w:ilvl="0" w:tplc="041A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 w15:restartNumberingAfterBreak="0">
    <w:nsid w:val="09041AD0"/>
    <w:multiLevelType w:val="hybridMultilevel"/>
    <w:tmpl w:val="9DECD040"/>
    <w:lvl w:ilvl="0" w:tplc="E670E362">
      <w:start w:val="1"/>
      <w:numFmt w:val="bullet"/>
      <w:lvlText w:val="-"/>
      <w:lvlJc w:val="left"/>
      <w:pPr>
        <w:ind w:left="7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02CC2C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AA19EC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95CF0A0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D025F4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98D1BC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6EC53C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04C83C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EC29B0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C37E81"/>
    <w:multiLevelType w:val="hybridMultilevel"/>
    <w:tmpl w:val="F9549F30"/>
    <w:lvl w:ilvl="0" w:tplc="041A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3" w15:restartNumberingAfterBreak="0">
    <w:nsid w:val="1B3C7F5D"/>
    <w:multiLevelType w:val="hybridMultilevel"/>
    <w:tmpl w:val="D1705CB2"/>
    <w:lvl w:ilvl="0" w:tplc="9EF0F142">
      <w:start w:val="1"/>
      <w:numFmt w:val="bullet"/>
      <w:lvlText w:val="-"/>
      <w:lvlJc w:val="left"/>
      <w:pPr>
        <w:ind w:left="726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4E292">
      <w:start w:val="1"/>
      <w:numFmt w:val="bullet"/>
      <w:lvlText w:val="o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E6032C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046EB4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50F432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846DF4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04A6288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A20886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864562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BF1B51"/>
    <w:multiLevelType w:val="hybridMultilevel"/>
    <w:tmpl w:val="F5DC933E"/>
    <w:lvl w:ilvl="0" w:tplc="5DEA4686">
      <w:start w:val="1"/>
      <w:numFmt w:val="decimal"/>
      <w:lvlText w:val="%1."/>
      <w:lvlJc w:val="left"/>
      <w:pPr>
        <w:ind w:left="705" w:hanging="56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34BD7DFF"/>
    <w:multiLevelType w:val="hybridMultilevel"/>
    <w:tmpl w:val="C6FC546E"/>
    <w:lvl w:ilvl="0" w:tplc="994EAB1E">
      <w:start w:val="2"/>
      <w:numFmt w:val="decimal"/>
      <w:lvlText w:val="%1."/>
      <w:lvlJc w:val="left"/>
      <w:pPr>
        <w:ind w:left="224"/>
      </w:pPr>
      <w:rPr>
        <w:rFonts w:ascii="Garamond" w:eastAsia="Garamond" w:hAnsi="Garamond" w:cs="Garamond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F66322">
      <w:start w:val="1"/>
      <w:numFmt w:val="lowerLetter"/>
      <w:lvlText w:val="%2"/>
      <w:lvlJc w:val="left"/>
      <w:pPr>
        <w:ind w:left="1190"/>
      </w:pPr>
      <w:rPr>
        <w:rFonts w:ascii="Garamond" w:eastAsia="Garamond" w:hAnsi="Garamond" w:cs="Garamond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DEBD26">
      <w:start w:val="1"/>
      <w:numFmt w:val="lowerRoman"/>
      <w:lvlText w:val="%3"/>
      <w:lvlJc w:val="left"/>
      <w:pPr>
        <w:ind w:left="1910"/>
      </w:pPr>
      <w:rPr>
        <w:rFonts w:ascii="Garamond" w:eastAsia="Garamond" w:hAnsi="Garamond" w:cs="Garamond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F6A050">
      <w:start w:val="1"/>
      <w:numFmt w:val="decimal"/>
      <w:lvlText w:val="%4"/>
      <w:lvlJc w:val="left"/>
      <w:pPr>
        <w:ind w:left="2630"/>
      </w:pPr>
      <w:rPr>
        <w:rFonts w:ascii="Garamond" w:eastAsia="Garamond" w:hAnsi="Garamond" w:cs="Garamond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2690BA">
      <w:start w:val="1"/>
      <w:numFmt w:val="lowerLetter"/>
      <w:lvlText w:val="%5"/>
      <w:lvlJc w:val="left"/>
      <w:pPr>
        <w:ind w:left="3350"/>
      </w:pPr>
      <w:rPr>
        <w:rFonts w:ascii="Garamond" w:eastAsia="Garamond" w:hAnsi="Garamond" w:cs="Garamond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7CD9F2">
      <w:start w:val="1"/>
      <w:numFmt w:val="lowerRoman"/>
      <w:lvlText w:val="%6"/>
      <w:lvlJc w:val="left"/>
      <w:pPr>
        <w:ind w:left="4070"/>
      </w:pPr>
      <w:rPr>
        <w:rFonts w:ascii="Garamond" w:eastAsia="Garamond" w:hAnsi="Garamond" w:cs="Garamond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92C5EC">
      <w:start w:val="1"/>
      <w:numFmt w:val="decimal"/>
      <w:lvlText w:val="%7"/>
      <w:lvlJc w:val="left"/>
      <w:pPr>
        <w:ind w:left="4790"/>
      </w:pPr>
      <w:rPr>
        <w:rFonts w:ascii="Garamond" w:eastAsia="Garamond" w:hAnsi="Garamond" w:cs="Garamond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224C84">
      <w:start w:val="1"/>
      <w:numFmt w:val="lowerLetter"/>
      <w:lvlText w:val="%8"/>
      <w:lvlJc w:val="left"/>
      <w:pPr>
        <w:ind w:left="5510"/>
      </w:pPr>
      <w:rPr>
        <w:rFonts w:ascii="Garamond" w:eastAsia="Garamond" w:hAnsi="Garamond" w:cs="Garamond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8C60CC">
      <w:start w:val="1"/>
      <w:numFmt w:val="lowerRoman"/>
      <w:lvlText w:val="%9"/>
      <w:lvlJc w:val="left"/>
      <w:pPr>
        <w:ind w:left="6230"/>
      </w:pPr>
      <w:rPr>
        <w:rFonts w:ascii="Garamond" w:eastAsia="Garamond" w:hAnsi="Garamond" w:cs="Garamond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5E199A"/>
    <w:multiLevelType w:val="hybridMultilevel"/>
    <w:tmpl w:val="9E2A19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87B16"/>
    <w:multiLevelType w:val="hybridMultilevel"/>
    <w:tmpl w:val="B61E1B3A"/>
    <w:lvl w:ilvl="0" w:tplc="C5140FE2">
      <w:numFmt w:val="bullet"/>
      <w:lvlText w:val="-"/>
      <w:lvlJc w:val="left"/>
      <w:pPr>
        <w:ind w:left="453" w:hanging="360"/>
      </w:pPr>
      <w:rPr>
        <w:rFonts w:ascii="Century Gothic" w:eastAsia="Century Gothic" w:hAnsi="Century Gothic" w:cs="Century Gothic" w:hint="default"/>
        <w:b/>
        <w:i/>
      </w:rPr>
    </w:lvl>
    <w:lvl w:ilvl="1" w:tplc="041A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8" w15:restartNumberingAfterBreak="0">
    <w:nsid w:val="47683019"/>
    <w:multiLevelType w:val="hybridMultilevel"/>
    <w:tmpl w:val="F578B7B4"/>
    <w:lvl w:ilvl="0" w:tplc="FA0A04A2">
      <w:start w:val="1"/>
      <w:numFmt w:val="lowerLetter"/>
      <w:lvlText w:val="%1)"/>
      <w:lvlJc w:val="left"/>
      <w:pPr>
        <w:ind w:left="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1ACAB8">
      <w:start w:val="1"/>
      <w:numFmt w:val="lowerLetter"/>
      <w:lvlText w:val="%2"/>
      <w:lvlJc w:val="left"/>
      <w:pPr>
        <w:ind w:left="109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B2783A">
      <w:start w:val="1"/>
      <w:numFmt w:val="lowerRoman"/>
      <w:lvlText w:val="%3"/>
      <w:lvlJc w:val="left"/>
      <w:pPr>
        <w:ind w:left="181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704A1A">
      <w:start w:val="1"/>
      <w:numFmt w:val="decimal"/>
      <w:lvlText w:val="%4"/>
      <w:lvlJc w:val="left"/>
      <w:pPr>
        <w:ind w:left="253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401B6A">
      <w:start w:val="1"/>
      <w:numFmt w:val="lowerLetter"/>
      <w:lvlText w:val="%5"/>
      <w:lvlJc w:val="left"/>
      <w:pPr>
        <w:ind w:left="325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D8DFE0">
      <w:start w:val="1"/>
      <w:numFmt w:val="lowerRoman"/>
      <w:lvlText w:val="%6"/>
      <w:lvlJc w:val="left"/>
      <w:pPr>
        <w:ind w:left="397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D874F8">
      <w:start w:val="1"/>
      <w:numFmt w:val="decimal"/>
      <w:lvlText w:val="%7"/>
      <w:lvlJc w:val="left"/>
      <w:pPr>
        <w:ind w:left="469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CCC06C">
      <w:start w:val="1"/>
      <w:numFmt w:val="lowerLetter"/>
      <w:lvlText w:val="%8"/>
      <w:lvlJc w:val="left"/>
      <w:pPr>
        <w:ind w:left="541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4E0824">
      <w:start w:val="1"/>
      <w:numFmt w:val="lowerRoman"/>
      <w:lvlText w:val="%9"/>
      <w:lvlJc w:val="left"/>
      <w:pPr>
        <w:ind w:left="613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BA3090"/>
    <w:multiLevelType w:val="hybridMultilevel"/>
    <w:tmpl w:val="7C041FF4"/>
    <w:lvl w:ilvl="0" w:tplc="31527D7C">
      <w:start w:val="1"/>
      <w:numFmt w:val="decimal"/>
      <w:lvlText w:val="%1."/>
      <w:lvlJc w:val="left"/>
      <w:pPr>
        <w:ind w:left="2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38D256">
      <w:start w:val="1"/>
      <w:numFmt w:val="lowerLetter"/>
      <w:lvlText w:val="%2"/>
      <w:lvlJc w:val="left"/>
      <w:pPr>
        <w:ind w:left="109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AE3748">
      <w:start w:val="1"/>
      <w:numFmt w:val="lowerRoman"/>
      <w:lvlText w:val="%3"/>
      <w:lvlJc w:val="left"/>
      <w:pPr>
        <w:ind w:left="181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144492A">
      <w:start w:val="1"/>
      <w:numFmt w:val="decimal"/>
      <w:lvlText w:val="%4"/>
      <w:lvlJc w:val="left"/>
      <w:pPr>
        <w:ind w:left="253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3CE516">
      <w:start w:val="1"/>
      <w:numFmt w:val="lowerLetter"/>
      <w:lvlText w:val="%5"/>
      <w:lvlJc w:val="left"/>
      <w:pPr>
        <w:ind w:left="325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66B154">
      <w:start w:val="1"/>
      <w:numFmt w:val="lowerRoman"/>
      <w:lvlText w:val="%6"/>
      <w:lvlJc w:val="left"/>
      <w:pPr>
        <w:ind w:left="397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FC1312">
      <w:start w:val="1"/>
      <w:numFmt w:val="decimal"/>
      <w:lvlText w:val="%7"/>
      <w:lvlJc w:val="left"/>
      <w:pPr>
        <w:ind w:left="469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C33BE">
      <w:start w:val="1"/>
      <w:numFmt w:val="lowerLetter"/>
      <w:lvlText w:val="%8"/>
      <w:lvlJc w:val="left"/>
      <w:pPr>
        <w:ind w:left="541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145318">
      <w:start w:val="1"/>
      <w:numFmt w:val="lowerRoman"/>
      <w:lvlText w:val="%9"/>
      <w:lvlJc w:val="left"/>
      <w:pPr>
        <w:ind w:left="613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8170E6"/>
    <w:multiLevelType w:val="hybridMultilevel"/>
    <w:tmpl w:val="ECA4F312"/>
    <w:lvl w:ilvl="0" w:tplc="A87660B6">
      <w:start w:val="1"/>
      <w:numFmt w:val="bullet"/>
      <w:lvlText w:val="-"/>
      <w:lvlJc w:val="left"/>
      <w:pPr>
        <w:ind w:left="7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4E50AE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43A286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808D44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5A0D6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5A0C70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6CD8D8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BE87C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084FA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9AB4620"/>
    <w:multiLevelType w:val="hybridMultilevel"/>
    <w:tmpl w:val="E3BEA1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9511B"/>
    <w:multiLevelType w:val="hybridMultilevel"/>
    <w:tmpl w:val="B296A12A"/>
    <w:lvl w:ilvl="0" w:tplc="C42ECB0A">
      <w:start w:val="2022"/>
      <w:numFmt w:val="bullet"/>
      <w:lvlText w:val="-"/>
      <w:lvlJc w:val="left"/>
      <w:pPr>
        <w:ind w:left="393" w:hanging="360"/>
      </w:pPr>
      <w:rPr>
        <w:rFonts w:ascii="Century Gothic" w:eastAsia="Century Gothic" w:hAnsi="Century Gothic" w:cs="Century Gothic" w:hint="default"/>
        <w:b/>
        <w:i/>
      </w:rPr>
    </w:lvl>
    <w:lvl w:ilvl="1" w:tplc="041A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3" w15:restartNumberingAfterBreak="0">
    <w:nsid w:val="61B64AFC"/>
    <w:multiLevelType w:val="hybridMultilevel"/>
    <w:tmpl w:val="C88E6228"/>
    <w:lvl w:ilvl="0" w:tplc="2F649A62">
      <w:start w:val="1"/>
      <w:numFmt w:val="bullet"/>
      <w:lvlText w:val="-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948D8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4E0C2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C81C4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9CE32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28BA5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75CBAF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EEE63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981B1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4C11A27"/>
    <w:multiLevelType w:val="hybridMultilevel"/>
    <w:tmpl w:val="EC8A16DA"/>
    <w:lvl w:ilvl="0" w:tplc="041A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5" w15:restartNumberingAfterBreak="0">
    <w:nsid w:val="6C816A2B"/>
    <w:multiLevelType w:val="hybridMultilevel"/>
    <w:tmpl w:val="635C1B0A"/>
    <w:lvl w:ilvl="0" w:tplc="041A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6" w15:restartNumberingAfterBreak="0">
    <w:nsid w:val="739C7439"/>
    <w:multiLevelType w:val="hybridMultilevel"/>
    <w:tmpl w:val="F224E8AE"/>
    <w:lvl w:ilvl="0" w:tplc="0D8E6042">
      <w:start w:val="7"/>
      <w:numFmt w:val="decimal"/>
      <w:lvlText w:val="%1."/>
      <w:lvlJc w:val="left"/>
      <w:pPr>
        <w:ind w:left="327"/>
      </w:pPr>
      <w:rPr>
        <w:rFonts w:ascii="Garamond" w:eastAsia="Garamond" w:hAnsi="Garamond" w:cs="Garamond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D22836">
      <w:start w:val="1"/>
      <w:numFmt w:val="bullet"/>
      <w:lvlText w:val="-"/>
      <w:lvlJc w:val="left"/>
      <w:pPr>
        <w:ind w:left="753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8EB9A2">
      <w:start w:val="1"/>
      <w:numFmt w:val="bullet"/>
      <w:lvlText w:val="▪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DE10C4">
      <w:start w:val="1"/>
      <w:numFmt w:val="bullet"/>
      <w:lvlText w:val="•"/>
      <w:lvlJc w:val="left"/>
      <w:pPr>
        <w:ind w:left="21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FAC7A4">
      <w:start w:val="1"/>
      <w:numFmt w:val="bullet"/>
      <w:lvlText w:val="o"/>
      <w:lvlJc w:val="left"/>
      <w:pPr>
        <w:ind w:left="28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1A9CBE">
      <w:start w:val="1"/>
      <w:numFmt w:val="bullet"/>
      <w:lvlText w:val="▪"/>
      <w:lvlJc w:val="left"/>
      <w:pPr>
        <w:ind w:left="36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EA9A6A">
      <w:start w:val="1"/>
      <w:numFmt w:val="bullet"/>
      <w:lvlText w:val="•"/>
      <w:lvlJc w:val="left"/>
      <w:pPr>
        <w:ind w:left="43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887B68">
      <w:start w:val="1"/>
      <w:numFmt w:val="bullet"/>
      <w:lvlText w:val="o"/>
      <w:lvlJc w:val="left"/>
      <w:pPr>
        <w:ind w:left="50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FC4D44">
      <w:start w:val="1"/>
      <w:numFmt w:val="bullet"/>
      <w:lvlText w:val="▪"/>
      <w:lvlJc w:val="left"/>
      <w:pPr>
        <w:ind w:left="57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62470072">
    <w:abstractNumId w:val="5"/>
  </w:num>
  <w:num w:numId="2" w16cid:durableId="1815295660">
    <w:abstractNumId w:val="16"/>
  </w:num>
  <w:num w:numId="3" w16cid:durableId="471286899">
    <w:abstractNumId w:val="13"/>
  </w:num>
  <w:num w:numId="4" w16cid:durableId="1972976654">
    <w:abstractNumId w:val="10"/>
  </w:num>
  <w:num w:numId="5" w16cid:durableId="742992971">
    <w:abstractNumId w:val="3"/>
  </w:num>
  <w:num w:numId="6" w16cid:durableId="1867330580">
    <w:abstractNumId w:val="1"/>
  </w:num>
  <w:num w:numId="7" w16cid:durableId="856231409">
    <w:abstractNumId w:val="8"/>
  </w:num>
  <w:num w:numId="8" w16cid:durableId="789588903">
    <w:abstractNumId w:val="9"/>
  </w:num>
  <w:num w:numId="9" w16cid:durableId="640112858">
    <w:abstractNumId w:val="7"/>
  </w:num>
  <w:num w:numId="10" w16cid:durableId="494689141">
    <w:abstractNumId w:val="12"/>
  </w:num>
  <w:num w:numId="11" w16cid:durableId="161093591">
    <w:abstractNumId w:val="6"/>
  </w:num>
  <w:num w:numId="12" w16cid:durableId="1110198613">
    <w:abstractNumId w:val="0"/>
  </w:num>
  <w:num w:numId="13" w16cid:durableId="1038092917">
    <w:abstractNumId w:val="15"/>
  </w:num>
  <w:num w:numId="14" w16cid:durableId="1870601254">
    <w:abstractNumId w:val="2"/>
  </w:num>
  <w:num w:numId="15" w16cid:durableId="826214408">
    <w:abstractNumId w:val="11"/>
  </w:num>
  <w:num w:numId="16" w16cid:durableId="240918749">
    <w:abstractNumId w:val="14"/>
  </w:num>
  <w:num w:numId="17" w16cid:durableId="2051955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0FC"/>
    <w:rsid w:val="000100CB"/>
    <w:rsid w:val="00026BF1"/>
    <w:rsid w:val="0004509F"/>
    <w:rsid w:val="00047CBF"/>
    <w:rsid w:val="000734C4"/>
    <w:rsid w:val="00093CEA"/>
    <w:rsid w:val="000A2EB2"/>
    <w:rsid w:val="000C6348"/>
    <w:rsid w:val="000C6501"/>
    <w:rsid w:val="000F5222"/>
    <w:rsid w:val="00103227"/>
    <w:rsid w:val="00122433"/>
    <w:rsid w:val="00142CDD"/>
    <w:rsid w:val="00161FDA"/>
    <w:rsid w:val="00177F7E"/>
    <w:rsid w:val="001826A0"/>
    <w:rsid w:val="001B3DAD"/>
    <w:rsid w:val="001B6628"/>
    <w:rsid w:val="001C4EC2"/>
    <w:rsid w:val="0020057A"/>
    <w:rsid w:val="00222A69"/>
    <w:rsid w:val="00227900"/>
    <w:rsid w:val="0026044D"/>
    <w:rsid w:val="002845A7"/>
    <w:rsid w:val="00297B6A"/>
    <w:rsid w:val="002E3583"/>
    <w:rsid w:val="00300679"/>
    <w:rsid w:val="00306FBE"/>
    <w:rsid w:val="00310A20"/>
    <w:rsid w:val="00313F3A"/>
    <w:rsid w:val="00357F9C"/>
    <w:rsid w:val="003623F0"/>
    <w:rsid w:val="0037105F"/>
    <w:rsid w:val="0038576D"/>
    <w:rsid w:val="00390D5D"/>
    <w:rsid w:val="003B323B"/>
    <w:rsid w:val="003D0A43"/>
    <w:rsid w:val="003E3586"/>
    <w:rsid w:val="003F5F09"/>
    <w:rsid w:val="00403FAF"/>
    <w:rsid w:val="00405133"/>
    <w:rsid w:val="00405EED"/>
    <w:rsid w:val="00420ECC"/>
    <w:rsid w:val="00446DC8"/>
    <w:rsid w:val="00467552"/>
    <w:rsid w:val="004675E9"/>
    <w:rsid w:val="004A531B"/>
    <w:rsid w:val="004D75FC"/>
    <w:rsid w:val="00513691"/>
    <w:rsid w:val="00515338"/>
    <w:rsid w:val="00563CB9"/>
    <w:rsid w:val="00591CEB"/>
    <w:rsid w:val="0059774F"/>
    <w:rsid w:val="005D0693"/>
    <w:rsid w:val="005E20F1"/>
    <w:rsid w:val="00622093"/>
    <w:rsid w:val="00624CF7"/>
    <w:rsid w:val="00625D4F"/>
    <w:rsid w:val="006510FC"/>
    <w:rsid w:val="006A3FA5"/>
    <w:rsid w:val="006A7E8B"/>
    <w:rsid w:val="006D520D"/>
    <w:rsid w:val="00726826"/>
    <w:rsid w:val="00752BC1"/>
    <w:rsid w:val="00785C4D"/>
    <w:rsid w:val="00792EA5"/>
    <w:rsid w:val="007973DF"/>
    <w:rsid w:val="007B4E05"/>
    <w:rsid w:val="007C1141"/>
    <w:rsid w:val="007C2353"/>
    <w:rsid w:val="007C78DD"/>
    <w:rsid w:val="007E5903"/>
    <w:rsid w:val="007F132F"/>
    <w:rsid w:val="007F19A8"/>
    <w:rsid w:val="007F3E6B"/>
    <w:rsid w:val="00810CE4"/>
    <w:rsid w:val="00834E45"/>
    <w:rsid w:val="0083537C"/>
    <w:rsid w:val="008630EA"/>
    <w:rsid w:val="00874341"/>
    <w:rsid w:val="008775F4"/>
    <w:rsid w:val="00890929"/>
    <w:rsid w:val="008E7866"/>
    <w:rsid w:val="008F084D"/>
    <w:rsid w:val="00963311"/>
    <w:rsid w:val="00985C94"/>
    <w:rsid w:val="009A243C"/>
    <w:rsid w:val="009B51BA"/>
    <w:rsid w:val="009C1AB6"/>
    <w:rsid w:val="009F7DF6"/>
    <w:rsid w:val="00A03817"/>
    <w:rsid w:val="00A10AA6"/>
    <w:rsid w:val="00A10BAD"/>
    <w:rsid w:val="00A14244"/>
    <w:rsid w:val="00A279DC"/>
    <w:rsid w:val="00A33B52"/>
    <w:rsid w:val="00A41537"/>
    <w:rsid w:val="00A56380"/>
    <w:rsid w:val="00A75751"/>
    <w:rsid w:val="00AD428A"/>
    <w:rsid w:val="00AE15DB"/>
    <w:rsid w:val="00B577E5"/>
    <w:rsid w:val="00B84FDD"/>
    <w:rsid w:val="00B94FD4"/>
    <w:rsid w:val="00BE6643"/>
    <w:rsid w:val="00BF7781"/>
    <w:rsid w:val="00C148F4"/>
    <w:rsid w:val="00C35017"/>
    <w:rsid w:val="00C352E6"/>
    <w:rsid w:val="00C535C8"/>
    <w:rsid w:val="00C63DDC"/>
    <w:rsid w:val="00C70F37"/>
    <w:rsid w:val="00C71FDB"/>
    <w:rsid w:val="00CA012A"/>
    <w:rsid w:val="00CB24DE"/>
    <w:rsid w:val="00CC4C9E"/>
    <w:rsid w:val="00CC721E"/>
    <w:rsid w:val="00CD6E5B"/>
    <w:rsid w:val="00CE2401"/>
    <w:rsid w:val="00D2182E"/>
    <w:rsid w:val="00D26532"/>
    <w:rsid w:val="00D40D4F"/>
    <w:rsid w:val="00D65C07"/>
    <w:rsid w:val="00D77BCB"/>
    <w:rsid w:val="00D82182"/>
    <w:rsid w:val="00D82DFA"/>
    <w:rsid w:val="00D8737F"/>
    <w:rsid w:val="00DC1EC9"/>
    <w:rsid w:val="00DC772B"/>
    <w:rsid w:val="00DE0F93"/>
    <w:rsid w:val="00DF1022"/>
    <w:rsid w:val="00DF4783"/>
    <w:rsid w:val="00E03551"/>
    <w:rsid w:val="00E11DC8"/>
    <w:rsid w:val="00E27815"/>
    <w:rsid w:val="00E70BB6"/>
    <w:rsid w:val="00EC5E6E"/>
    <w:rsid w:val="00F2576E"/>
    <w:rsid w:val="00F8164C"/>
    <w:rsid w:val="00F84D46"/>
    <w:rsid w:val="00F85E9D"/>
    <w:rsid w:val="00FA0FD5"/>
    <w:rsid w:val="00FC3D65"/>
    <w:rsid w:val="00FC5EFD"/>
    <w:rsid w:val="00FE1C9F"/>
    <w:rsid w:val="00FE5146"/>
    <w:rsid w:val="00FF1CF1"/>
    <w:rsid w:val="00FF30AE"/>
    <w:rsid w:val="00FF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870BEA"/>
  <w15:docId w15:val="{EF2DA053-2B2B-4DA8-9044-9140FC16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8" w:lineRule="auto"/>
      <w:ind w:left="151" w:hanging="10"/>
      <w:jc w:val="both"/>
    </w:pPr>
    <w:rPr>
      <w:rFonts w:ascii="Garamond" w:eastAsia="Garamond" w:hAnsi="Garamond" w:cs="Garamond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3125" w:hanging="10"/>
      <w:outlineLvl w:val="0"/>
    </w:pPr>
    <w:rPr>
      <w:rFonts w:ascii="Garamond" w:eastAsia="Garamond" w:hAnsi="Garamond" w:cs="Garamond"/>
      <w:b/>
      <w:color w:val="000000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10" w:line="248" w:lineRule="auto"/>
      <w:ind w:left="29" w:hanging="10"/>
      <w:outlineLvl w:val="1"/>
    </w:pPr>
    <w:rPr>
      <w:rFonts w:ascii="Garamond" w:eastAsia="Garamond" w:hAnsi="Garamond" w:cs="Garamond"/>
      <w:b/>
      <w:color w:val="000000"/>
      <w:u w:val="single" w:color="000000"/>
    </w:rPr>
  </w:style>
  <w:style w:type="paragraph" w:styleId="Naslov3">
    <w:name w:val="heading 3"/>
    <w:next w:val="Normal"/>
    <w:link w:val="Naslov3Char"/>
    <w:uiPriority w:val="9"/>
    <w:unhideWhenUsed/>
    <w:qFormat/>
    <w:pPr>
      <w:keepNext/>
      <w:keepLines/>
      <w:spacing w:after="0"/>
      <w:ind w:left="3125" w:hanging="10"/>
      <w:outlineLvl w:val="2"/>
    </w:pPr>
    <w:rPr>
      <w:rFonts w:ascii="Garamond" w:eastAsia="Garamond" w:hAnsi="Garamond" w:cs="Garamond"/>
      <w:b/>
      <w:color w:val="000000"/>
    </w:rPr>
  </w:style>
  <w:style w:type="paragraph" w:styleId="Naslov4">
    <w:name w:val="heading 4"/>
    <w:next w:val="Normal"/>
    <w:link w:val="Naslov4Char"/>
    <w:uiPriority w:val="9"/>
    <w:unhideWhenUsed/>
    <w:qFormat/>
    <w:pPr>
      <w:keepNext/>
      <w:keepLines/>
      <w:spacing w:after="10" w:line="248" w:lineRule="auto"/>
      <w:ind w:left="29" w:hanging="10"/>
      <w:outlineLvl w:val="3"/>
    </w:pPr>
    <w:rPr>
      <w:rFonts w:ascii="Garamond" w:eastAsia="Garamond" w:hAnsi="Garamond" w:cs="Garamond"/>
      <w:b/>
      <w:color w:val="000000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Garamond" w:eastAsia="Garamond" w:hAnsi="Garamond" w:cs="Garamond"/>
      <w:b/>
      <w:color w:val="000000"/>
      <w:sz w:val="22"/>
      <w:u w:val="single" w:color="000000"/>
    </w:rPr>
  </w:style>
  <w:style w:type="character" w:customStyle="1" w:styleId="Naslov1Char">
    <w:name w:val="Naslov 1 Char"/>
    <w:link w:val="Naslov1"/>
    <w:rPr>
      <w:rFonts w:ascii="Garamond" w:eastAsia="Garamond" w:hAnsi="Garamond" w:cs="Garamond"/>
      <w:b/>
      <w:color w:val="000000"/>
      <w:sz w:val="22"/>
    </w:rPr>
  </w:style>
  <w:style w:type="character" w:customStyle="1" w:styleId="Naslov4Char">
    <w:name w:val="Naslov 4 Char"/>
    <w:link w:val="Naslov4"/>
    <w:rPr>
      <w:rFonts w:ascii="Garamond" w:eastAsia="Garamond" w:hAnsi="Garamond" w:cs="Garamond"/>
      <w:b/>
      <w:color w:val="000000"/>
      <w:sz w:val="22"/>
      <w:u w:val="single" w:color="000000"/>
    </w:rPr>
  </w:style>
  <w:style w:type="character" w:customStyle="1" w:styleId="Naslov3Char">
    <w:name w:val="Naslov 3 Char"/>
    <w:link w:val="Naslov3"/>
    <w:rPr>
      <w:rFonts w:ascii="Garamond" w:eastAsia="Garamond" w:hAnsi="Garamond" w:cs="Garamond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357F9C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963311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63311"/>
    <w:rPr>
      <w:color w:val="954F72"/>
      <w:u w:val="single"/>
    </w:rPr>
  </w:style>
  <w:style w:type="paragraph" w:customStyle="1" w:styleId="msonormal0">
    <w:name w:val="msonormal"/>
    <w:basedOn w:val="Normal"/>
    <w:rsid w:val="0096331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nt5">
    <w:name w:val="font5"/>
    <w:basedOn w:val="Normal"/>
    <w:rsid w:val="00963311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font6">
    <w:name w:val="font6"/>
    <w:basedOn w:val="Normal"/>
    <w:rsid w:val="00963311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Times New Roman" w:hAnsi="Calibri" w:cs="Calibri"/>
      <w:b/>
      <w:bCs/>
      <w:i/>
      <w:iCs/>
      <w:sz w:val="20"/>
      <w:szCs w:val="20"/>
    </w:rPr>
  </w:style>
  <w:style w:type="paragraph" w:customStyle="1" w:styleId="xl65">
    <w:name w:val="xl65"/>
    <w:basedOn w:val="Normal"/>
    <w:rsid w:val="00963311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66">
    <w:name w:val="xl66"/>
    <w:basedOn w:val="Normal"/>
    <w:rsid w:val="00963311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color w:val="FF0000"/>
      <w:sz w:val="28"/>
      <w:szCs w:val="28"/>
    </w:rPr>
  </w:style>
  <w:style w:type="paragraph" w:customStyle="1" w:styleId="xl67">
    <w:name w:val="xl67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68">
    <w:name w:val="xl68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color w:val="auto"/>
      <w:sz w:val="20"/>
      <w:szCs w:val="20"/>
    </w:rPr>
  </w:style>
  <w:style w:type="paragraph" w:customStyle="1" w:styleId="xl69">
    <w:name w:val="xl69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70">
    <w:name w:val="xl70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1">
    <w:name w:val="xl71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</w:rPr>
  </w:style>
  <w:style w:type="paragraph" w:customStyle="1" w:styleId="xl72">
    <w:name w:val="xl72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73">
    <w:name w:val="xl73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4">
    <w:name w:val="xl74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</w:rPr>
  </w:style>
  <w:style w:type="paragraph" w:customStyle="1" w:styleId="xl75">
    <w:name w:val="xl75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764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</w:rPr>
  </w:style>
  <w:style w:type="paragraph" w:customStyle="1" w:styleId="xl76">
    <w:name w:val="xl76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77">
    <w:name w:val="xl77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78">
    <w:name w:val="xl78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79">
    <w:name w:val="xl79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80">
    <w:name w:val="xl80"/>
    <w:basedOn w:val="Normal"/>
    <w:rsid w:val="00963311"/>
    <w:pP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81">
    <w:name w:val="xl81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82">
    <w:name w:val="xl82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3">
    <w:name w:val="xl83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4">
    <w:name w:val="xl84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764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</w:rPr>
  </w:style>
  <w:style w:type="paragraph" w:customStyle="1" w:styleId="xl85">
    <w:name w:val="xl85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764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color w:val="FFFFFF"/>
      <w:sz w:val="28"/>
      <w:szCs w:val="28"/>
    </w:rPr>
  </w:style>
  <w:style w:type="paragraph" w:customStyle="1" w:styleId="xl86">
    <w:name w:val="xl86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88">
    <w:name w:val="xl88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89">
    <w:name w:val="xl89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90">
    <w:name w:val="xl90"/>
    <w:basedOn w:val="Normal"/>
    <w:rsid w:val="00963311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91">
    <w:name w:val="xl91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92">
    <w:name w:val="xl92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764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color w:val="FFFFFF"/>
      <w:sz w:val="20"/>
      <w:szCs w:val="20"/>
    </w:rPr>
  </w:style>
  <w:style w:type="paragraph" w:customStyle="1" w:styleId="xl93">
    <w:name w:val="xl93"/>
    <w:basedOn w:val="Normal"/>
    <w:rsid w:val="00963311"/>
    <w:pP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94">
    <w:name w:val="xl94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95">
    <w:name w:val="xl95"/>
    <w:basedOn w:val="Normal"/>
    <w:rsid w:val="00963311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96">
    <w:name w:val="xl96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97">
    <w:name w:val="xl97"/>
    <w:basedOn w:val="Normal"/>
    <w:rsid w:val="00963311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Times New Roman" w:hAnsi="Calibri" w:cs="Calibri"/>
      <w:b/>
      <w:bCs/>
      <w:color w:val="auto"/>
      <w:sz w:val="24"/>
      <w:szCs w:val="24"/>
    </w:rPr>
  </w:style>
  <w:style w:type="paragraph" w:customStyle="1" w:styleId="xl98">
    <w:name w:val="xl98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i/>
      <w:iCs/>
      <w:sz w:val="20"/>
      <w:szCs w:val="20"/>
    </w:rPr>
  </w:style>
  <w:style w:type="paragraph" w:customStyle="1" w:styleId="xl99">
    <w:name w:val="xl99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i/>
      <w:iCs/>
      <w:sz w:val="20"/>
      <w:szCs w:val="20"/>
    </w:rPr>
  </w:style>
  <w:style w:type="paragraph" w:customStyle="1" w:styleId="xl100">
    <w:name w:val="xl100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i/>
      <w:iCs/>
      <w:sz w:val="20"/>
      <w:szCs w:val="20"/>
    </w:rPr>
  </w:style>
  <w:style w:type="paragraph" w:customStyle="1" w:styleId="xl101">
    <w:name w:val="xl101"/>
    <w:basedOn w:val="Normal"/>
    <w:rsid w:val="00963311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Times New Roman" w:hAnsi="Calibri" w:cs="Calibri"/>
      <w:i/>
      <w:iCs/>
      <w:color w:val="auto"/>
      <w:sz w:val="24"/>
      <w:szCs w:val="24"/>
    </w:rPr>
  </w:style>
  <w:style w:type="paragraph" w:customStyle="1" w:styleId="xl102">
    <w:name w:val="xl102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i/>
      <w:iCs/>
      <w:sz w:val="20"/>
      <w:szCs w:val="20"/>
    </w:rPr>
  </w:style>
  <w:style w:type="paragraph" w:customStyle="1" w:styleId="xl103">
    <w:name w:val="xl103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i/>
      <w:iCs/>
      <w:sz w:val="20"/>
      <w:szCs w:val="20"/>
    </w:rPr>
  </w:style>
  <w:style w:type="paragraph" w:customStyle="1" w:styleId="xl104">
    <w:name w:val="xl104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i/>
      <w:iCs/>
      <w:sz w:val="20"/>
      <w:szCs w:val="20"/>
    </w:rPr>
  </w:style>
  <w:style w:type="paragraph" w:customStyle="1" w:styleId="xl105">
    <w:name w:val="xl105"/>
    <w:basedOn w:val="Normal"/>
    <w:rsid w:val="00963311"/>
    <w:pPr>
      <w:spacing w:before="100" w:beforeAutospacing="1" w:after="100" w:afterAutospacing="1" w:line="240" w:lineRule="auto"/>
      <w:ind w:left="0" w:firstLine="0"/>
      <w:jc w:val="left"/>
    </w:pPr>
    <w:rPr>
      <w:rFonts w:ascii="Calibri" w:eastAsia="Times New Roman" w:hAnsi="Calibri" w:cs="Calibri"/>
      <w:b/>
      <w:bCs/>
      <w:i/>
      <w:iCs/>
      <w:color w:val="auto"/>
      <w:sz w:val="24"/>
      <w:szCs w:val="24"/>
    </w:rPr>
  </w:style>
  <w:style w:type="paragraph" w:customStyle="1" w:styleId="xl106">
    <w:name w:val="xl106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107">
    <w:name w:val="xl107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0">
    <w:name w:val="xl110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</w:rPr>
  </w:style>
  <w:style w:type="paragraph" w:customStyle="1" w:styleId="xl112">
    <w:name w:val="xl112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113">
    <w:name w:val="xl113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color w:val="auto"/>
      <w:sz w:val="20"/>
      <w:szCs w:val="20"/>
    </w:rPr>
  </w:style>
  <w:style w:type="paragraph" w:customStyle="1" w:styleId="xl114">
    <w:name w:val="xl114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115">
    <w:name w:val="xl115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6">
    <w:name w:val="xl116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764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color w:val="FFFFFF"/>
      <w:sz w:val="28"/>
      <w:szCs w:val="28"/>
    </w:rPr>
  </w:style>
  <w:style w:type="paragraph" w:customStyle="1" w:styleId="xl117">
    <w:name w:val="xl117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18">
    <w:name w:val="xl118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19">
    <w:name w:val="xl119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20">
    <w:name w:val="xl120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21">
    <w:name w:val="xl121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122">
    <w:name w:val="xl122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123">
    <w:name w:val="xl123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color w:val="auto"/>
      <w:sz w:val="20"/>
      <w:szCs w:val="20"/>
    </w:rPr>
  </w:style>
  <w:style w:type="paragraph" w:customStyle="1" w:styleId="xl124">
    <w:name w:val="xl124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sz w:val="24"/>
      <w:szCs w:val="24"/>
    </w:rPr>
  </w:style>
  <w:style w:type="paragraph" w:customStyle="1" w:styleId="xl125">
    <w:name w:val="xl125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764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color w:val="FFFFFF"/>
      <w:sz w:val="20"/>
      <w:szCs w:val="20"/>
    </w:rPr>
  </w:style>
  <w:style w:type="paragraph" w:customStyle="1" w:styleId="xl126">
    <w:name w:val="xl126"/>
    <w:basedOn w:val="Normal"/>
    <w:rsid w:val="00963311"/>
    <w:pP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color w:val="auto"/>
      <w:sz w:val="24"/>
      <w:szCs w:val="24"/>
    </w:rPr>
  </w:style>
  <w:style w:type="paragraph" w:customStyle="1" w:styleId="xl127">
    <w:name w:val="xl127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128">
    <w:name w:val="xl128"/>
    <w:basedOn w:val="Normal"/>
    <w:rsid w:val="00963311"/>
    <w:pPr>
      <w:shd w:val="clear" w:color="000000" w:fill="FFFFFF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129">
    <w:name w:val="xl129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sz w:val="20"/>
      <w:szCs w:val="20"/>
    </w:rPr>
  </w:style>
  <w:style w:type="paragraph" w:customStyle="1" w:styleId="xl130">
    <w:name w:val="xl130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764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color w:val="FFFFFF"/>
      <w:sz w:val="20"/>
      <w:szCs w:val="20"/>
    </w:rPr>
  </w:style>
  <w:style w:type="paragraph" w:customStyle="1" w:styleId="xl131">
    <w:name w:val="xl131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132">
    <w:name w:val="xl132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3">
    <w:name w:val="xl133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134">
    <w:name w:val="xl134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i/>
      <w:iCs/>
      <w:sz w:val="24"/>
      <w:szCs w:val="24"/>
    </w:rPr>
  </w:style>
  <w:style w:type="paragraph" w:customStyle="1" w:styleId="xl135">
    <w:name w:val="xl135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i/>
      <w:iCs/>
      <w:sz w:val="24"/>
      <w:szCs w:val="24"/>
    </w:rPr>
  </w:style>
  <w:style w:type="paragraph" w:customStyle="1" w:styleId="xl136">
    <w:name w:val="xl136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764"/>
      <w:spacing w:before="100" w:beforeAutospacing="1" w:after="100" w:afterAutospacing="1" w:line="240" w:lineRule="auto"/>
      <w:ind w:left="0" w:firstLine="0"/>
      <w:jc w:val="left"/>
      <w:textAlignment w:val="center"/>
    </w:pPr>
    <w:rPr>
      <w:rFonts w:ascii="Calibri" w:eastAsia="Times New Roman" w:hAnsi="Calibri" w:cs="Calibri"/>
      <w:b/>
      <w:bCs/>
      <w:color w:val="FFFFFF"/>
      <w:sz w:val="24"/>
      <w:szCs w:val="24"/>
    </w:rPr>
  </w:style>
  <w:style w:type="paragraph" w:customStyle="1" w:styleId="xl137">
    <w:name w:val="xl137"/>
    <w:basedOn w:val="Normal"/>
    <w:rsid w:val="00963311"/>
    <w:pPr>
      <w:shd w:val="clear" w:color="000000" w:fill="FFFFFF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</w:rPr>
  </w:style>
  <w:style w:type="paragraph" w:customStyle="1" w:styleId="xl138">
    <w:name w:val="xl138"/>
    <w:basedOn w:val="Normal"/>
    <w:rsid w:val="00963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3764"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alibri" w:eastAsia="Times New Roman" w:hAnsi="Calibri" w:cs="Calibri"/>
      <w:b/>
      <w:bCs/>
      <w:color w:val="FFFFF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0635C-2BEC-4AE2-A21C-7F6433D17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zeljana sikic</dc:creator>
  <cp:keywords/>
  <cp:lastModifiedBy>Katarina Aleksić</cp:lastModifiedBy>
  <cp:revision>17</cp:revision>
  <cp:lastPrinted>2023-01-03T10:05:00Z</cp:lastPrinted>
  <dcterms:created xsi:type="dcterms:W3CDTF">2022-12-01T11:52:00Z</dcterms:created>
  <dcterms:modified xsi:type="dcterms:W3CDTF">2023-01-03T10:35:00Z</dcterms:modified>
</cp:coreProperties>
</file>